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8" w:rsidRPr="00F6047D" w:rsidRDefault="008A64B8" w:rsidP="00462D15">
      <w:pPr>
        <w:rPr>
          <w:b/>
          <w:bCs/>
        </w:rPr>
      </w:pPr>
      <w:r w:rsidRPr="00F6047D">
        <w:rPr>
          <w:b/>
        </w:rPr>
        <w:t>Jászladány</w:t>
      </w:r>
      <w:r w:rsidRPr="00F6047D">
        <w:rPr>
          <w:b/>
          <w:bCs/>
        </w:rPr>
        <w:t xml:space="preserve"> Nagyközségi Önkormányzat Képviselő-testülete</w:t>
      </w:r>
    </w:p>
    <w:p w:rsidR="008A64B8" w:rsidRPr="00F6047D" w:rsidRDefault="008A64B8" w:rsidP="00462D15">
      <w:pPr>
        <w:suppressAutoHyphens/>
        <w:rPr>
          <w:b/>
          <w:bCs/>
        </w:rPr>
      </w:pPr>
      <w:r w:rsidRPr="00F6047D">
        <w:rPr>
          <w:b/>
        </w:rPr>
        <w:t>203/2022. (VIII. 18.) sz. határozata</w:t>
      </w:r>
    </w:p>
    <w:p w:rsidR="008A64B8" w:rsidRPr="001A0704" w:rsidRDefault="008A64B8" w:rsidP="00C63847">
      <w:pPr>
        <w:pStyle w:val="Heading2"/>
      </w:pPr>
    </w:p>
    <w:p w:rsidR="008A64B8" w:rsidRPr="001A0704" w:rsidRDefault="008A64B8" w:rsidP="00C63847">
      <w:pPr>
        <w:pStyle w:val="Heading2"/>
      </w:pPr>
      <w:r w:rsidRPr="001A0704">
        <w:t>Napirendi pont levétele</w:t>
      </w:r>
    </w:p>
    <w:p w:rsidR="008A64B8" w:rsidRPr="00612CD4" w:rsidRDefault="008A64B8" w:rsidP="00C63847"/>
    <w:p w:rsidR="008A64B8" w:rsidRPr="00612CD4" w:rsidRDefault="008A64B8" w:rsidP="00C63847">
      <w:pPr>
        <w:tabs>
          <w:tab w:val="left" w:pos="1440"/>
          <w:tab w:val="left" w:pos="2520"/>
        </w:tabs>
        <w:ind w:left="720"/>
        <w:jc w:val="both"/>
      </w:pPr>
      <w:r w:rsidRPr="00612CD4">
        <w:t>Jászladány Nagyközségi Önkormányzat Képviselő-testülete leveszi napirendjéről a meghívóban 6. pontként szereplő</w:t>
      </w:r>
    </w:p>
    <w:p w:rsidR="008A64B8" w:rsidRPr="008F14AF" w:rsidRDefault="008A64B8" w:rsidP="00C63847">
      <w:pPr>
        <w:tabs>
          <w:tab w:val="left" w:pos="1440"/>
          <w:tab w:val="left" w:pos="2520"/>
        </w:tabs>
        <w:ind w:left="720"/>
        <w:jc w:val="both"/>
        <w:rPr>
          <w:highlight w:val="yellow"/>
        </w:rPr>
      </w:pPr>
    </w:p>
    <w:p w:rsidR="008A64B8" w:rsidRPr="00612CD4" w:rsidRDefault="008A64B8" w:rsidP="00C63847">
      <w:pPr>
        <w:tabs>
          <w:tab w:val="num" w:pos="1800"/>
        </w:tabs>
        <w:suppressAutoHyphens/>
        <w:ind w:left="1800" w:hanging="900"/>
        <w:jc w:val="both"/>
        <w:rPr>
          <w:i/>
        </w:rPr>
      </w:pPr>
      <w:r w:rsidRPr="00612CD4">
        <w:rPr>
          <w:i/>
        </w:rPr>
        <w:t xml:space="preserve"> „</w:t>
      </w:r>
      <w:r>
        <w:rPr>
          <w:i/>
        </w:rPr>
        <w:t>9./</w:t>
      </w:r>
      <w:r w:rsidRPr="00612CD4">
        <w:rPr>
          <w:i/>
        </w:rPr>
        <w:tab/>
        <w:t xml:space="preserve">Előterjesztés </w:t>
      </w:r>
      <w:r w:rsidRPr="001142C9">
        <w:rPr>
          <w:i/>
        </w:rPr>
        <w:t xml:space="preserve">a TOP-2.1.3-16-JN1-2021-00016 azonosítószámú pályázat kapcsán </w:t>
      </w:r>
      <w:r w:rsidRPr="001142C9">
        <w:rPr>
          <w:rFonts w:eastAsia="SimSun"/>
          <w:i/>
        </w:rPr>
        <w:t>„Csapadékvíz elvezetés IV. ütem Jászladány településen” című közbeszerzési eljárás lezárására</w:t>
      </w:r>
    </w:p>
    <w:p w:rsidR="008A64B8" w:rsidRPr="00462D15" w:rsidRDefault="008A64B8" w:rsidP="00C63847">
      <w:pPr>
        <w:tabs>
          <w:tab w:val="left" w:pos="1800"/>
        </w:tabs>
        <w:ind w:left="340" w:firstLine="369"/>
        <w:jc w:val="both"/>
        <w:rPr>
          <w:bCs/>
          <w:i/>
        </w:rPr>
      </w:pPr>
      <w:r w:rsidRPr="00462D15">
        <w:rPr>
          <w:i/>
        </w:rPr>
        <w:tab/>
        <w:t>Előadó:</w:t>
      </w:r>
      <w:r w:rsidRPr="00462D15">
        <w:rPr>
          <w:i/>
        </w:rPr>
        <w:tab/>
        <w:t>Lovász Imre jegyző,</w:t>
      </w:r>
    </w:p>
    <w:p w:rsidR="008A64B8" w:rsidRDefault="008A64B8" w:rsidP="00C63847">
      <w:pPr>
        <w:tabs>
          <w:tab w:val="left" w:pos="1800"/>
        </w:tabs>
        <w:ind w:left="340" w:firstLine="369"/>
        <w:jc w:val="both"/>
        <w:rPr>
          <w:bCs/>
          <w:i/>
        </w:rPr>
      </w:pPr>
      <w:r w:rsidRPr="00612CD4">
        <w:rPr>
          <w:bCs/>
          <w:i/>
        </w:rPr>
        <w:tab/>
      </w:r>
      <w:r w:rsidRPr="00612CD4">
        <w:rPr>
          <w:bCs/>
          <w:i/>
        </w:rPr>
        <w:tab/>
      </w:r>
      <w:r w:rsidRPr="00612CD4">
        <w:rPr>
          <w:bCs/>
          <w:i/>
        </w:rPr>
        <w:tab/>
        <w:t>Pénzügyi-Ellenőrző-Közbeszerzési Bizottság</w:t>
      </w:r>
    </w:p>
    <w:p w:rsidR="008A64B8" w:rsidRPr="00462D15" w:rsidRDefault="008A64B8" w:rsidP="00462D15">
      <w:pPr>
        <w:tabs>
          <w:tab w:val="left" w:pos="1800"/>
        </w:tabs>
        <w:ind w:left="340" w:firstLine="369"/>
        <w:jc w:val="both"/>
        <w:rPr>
          <w:bCs/>
          <w:i/>
        </w:rPr>
      </w:pPr>
      <w:r>
        <w:tab/>
      </w:r>
      <w:r>
        <w:tab/>
      </w:r>
      <w:r>
        <w:tab/>
      </w:r>
      <w:r w:rsidRPr="00462D15">
        <w:rPr>
          <w:i/>
        </w:rPr>
        <w:t>Bíráló Bizottság</w:t>
      </w:r>
      <w:r>
        <w:rPr>
          <w:i/>
        </w:rPr>
        <w:t>”</w:t>
      </w:r>
    </w:p>
    <w:p w:rsidR="008A64B8" w:rsidRPr="001A0704" w:rsidRDefault="008A64B8" w:rsidP="00C63847">
      <w:pPr>
        <w:tabs>
          <w:tab w:val="left" w:pos="1440"/>
          <w:tab w:val="left" w:pos="2520"/>
        </w:tabs>
        <w:ind w:left="720"/>
        <w:jc w:val="both"/>
      </w:pPr>
      <w:r w:rsidRPr="001A0704">
        <w:t xml:space="preserve">napirendi pontot, tekintettel arra, hogy nem áll rendelkezésre a megtárgyaláshoz szükséges információ. </w:t>
      </w:r>
    </w:p>
    <w:p w:rsidR="008A64B8" w:rsidRPr="001A0704" w:rsidRDefault="008A64B8" w:rsidP="00C63847">
      <w:pPr>
        <w:tabs>
          <w:tab w:val="left" w:pos="1440"/>
          <w:tab w:val="left" w:pos="2520"/>
        </w:tabs>
        <w:jc w:val="both"/>
      </w:pPr>
    </w:p>
    <w:p w:rsidR="008A64B8" w:rsidRPr="005029D9" w:rsidRDefault="008A64B8" w:rsidP="005C555B">
      <w:pPr>
        <w:suppressAutoHyphens/>
        <w:jc w:val="both"/>
        <w:rPr>
          <w:highlight w:val="yellow"/>
        </w:rPr>
      </w:pPr>
    </w:p>
    <w:p w:rsidR="008A64B8" w:rsidRPr="00F6047D" w:rsidRDefault="008A64B8" w:rsidP="00B559A0">
      <w:pPr>
        <w:rPr>
          <w:b/>
          <w:bCs/>
        </w:rPr>
      </w:pPr>
      <w:r w:rsidRPr="00F6047D">
        <w:rPr>
          <w:b/>
        </w:rPr>
        <w:t>Jászladány</w:t>
      </w:r>
      <w:r w:rsidRPr="00F6047D">
        <w:rPr>
          <w:b/>
          <w:bCs/>
        </w:rPr>
        <w:t xml:space="preserve"> Nagyközségi Önkormányzat Képviselő-testülete</w:t>
      </w:r>
    </w:p>
    <w:p w:rsidR="008A64B8" w:rsidRPr="00F6047D" w:rsidRDefault="008A64B8" w:rsidP="000256FA">
      <w:pPr>
        <w:suppressAutoHyphens/>
        <w:rPr>
          <w:b/>
          <w:bCs/>
        </w:rPr>
      </w:pPr>
      <w:r w:rsidRPr="00F6047D">
        <w:rPr>
          <w:b/>
        </w:rPr>
        <w:t>204/2022. (VIII. 18.) sz. határozata</w:t>
      </w:r>
    </w:p>
    <w:p w:rsidR="008A64B8" w:rsidRPr="005029D9" w:rsidRDefault="008A64B8" w:rsidP="00210695">
      <w:pPr>
        <w:suppressAutoHyphens/>
        <w:rPr>
          <w:b/>
          <w:bCs/>
          <w:highlight w:val="yellow"/>
        </w:rPr>
      </w:pPr>
    </w:p>
    <w:p w:rsidR="008A64B8" w:rsidRPr="00F6047D" w:rsidRDefault="008A64B8" w:rsidP="005C555B">
      <w:pPr>
        <w:pStyle w:val="Heading2"/>
        <w:suppressAutoHyphens/>
      </w:pPr>
      <w:bookmarkStart w:id="0" w:name="_Toc473126421"/>
      <w:bookmarkStart w:id="1" w:name="_Toc473720793"/>
      <w:r w:rsidRPr="00F6047D">
        <w:t>Napirend elfogadása</w:t>
      </w:r>
      <w:bookmarkEnd w:id="0"/>
      <w:bookmarkEnd w:id="1"/>
    </w:p>
    <w:p w:rsidR="008A64B8" w:rsidRPr="00F6047D" w:rsidRDefault="008A64B8" w:rsidP="005C555B">
      <w:pPr>
        <w:suppressAutoHyphens/>
      </w:pPr>
    </w:p>
    <w:p w:rsidR="008A64B8" w:rsidRPr="00F6047D" w:rsidRDefault="008A64B8" w:rsidP="005C555B">
      <w:pPr>
        <w:pStyle w:val="BodyText2"/>
        <w:suppressAutoHyphens/>
        <w:spacing w:after="0" w:line="240" w:lineRule="auto"/>
        <w:ind w:left="705"/>
        <w:jc w:val="both"/>
      </w:pPr>
      <w:r w:rsidRPr="00F6047D">
        <w:t>Jászladány Nagyközségi Önkormányzat Képviselő-testülete a következők szerint határozza meg mai ülésének napirendjét:</w:t>
      </w:r>
    </w:p>
    <w:p w:rsidR="008A64B8" w:rsidRPr="00F6047D" w:rsidRDefault="008A64B8" w:rsidP="004B7340">
      <w:pPr>
        <w:suppressAutoHyphens/>
        <w:rPr>
          <w:b/>
          <w:bCs/>
        </w:rPr>
      </w:pPr>
    </w:p>
    <w:p w:rsidR="008A64B8" w:rsidRPr="00F6047D" w:rsidRDefault="008A64B8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F6047D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8A64B8" w:rsidRPr="005029D9" w:rsidRDefault="008A64B8" w:rsidP="0088038C">
      <w:pPr>
        <w:tabs>
          <w:tab w:val="left" w:pos="1440"/>
          <w:tab w:val="left" w:pos="2520"/>
        </w:tabs>
        <w:suppressAutoHyphens/>
        <w:ind w:left="720"/>
        <w:jc w:val="both"/>
        <w:rPr>
          <w:highlight w:val="yellow"/>
        </w:rPr>
      </w:pPr>
    </w:p>
    <w:p w:rsidR="008A64B8" w:rsidRPr="005029D9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5029D9">
        <w:rPr>
          <w:b/>
        </w:rPr>
        <w:t>Javaslat</w:t>
      </w:r>
      <w:r w:rsidRPr="005029D9">
        <w:rPr>
          <w:b/>
          <w:bCs/>
        </w:rPr>
        <w:t xml:space="preserve"> Jászladány Nagyközség Víziközmű szolgáltatásához kapcsolódó </w:t>
      </w:r>
      <w:r w:rsidRPr="005029D9">
        <w:rPr>
          <w:b/>
        </w:rPr>
        <w:t xml:space="preserve">2023-2037 évi </w:t>
      </w:r>
      <w:r w:rsidRPr="005029D9">
        <w:rPr>
          <w:b/>
          <w:bCs/>
        </w:rPr>
        <w:t xml:space="preserve">gördülő fejlesztési terv </w:t>
      </w:r>
      <w:r w:rsidRPr="005029D9">
        <w:rPr>
          <w:b/>
        </w:rPr>
        <w:t>felújítási és pótlási tervrész megtárgyalására</w:t>
      </w:r>
    </w:p>
    <w:p w:rsidR="008A64B8" w:rsidRDefault="008A64B8" w:rsidP="005029D9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  <w:t>Előadó:</w:t>
      </w:r>
      <w:r>
        <w:rPr>
          <w:b/>
          <w:bCs/>
        </w:rPr>
        <w:tab/>
      </w:r>
      <w:r>
        <w:rPr>
          <w:bCs/>
        </w:rPr>
        <w:t>Bertalanné Drávucz Katalin polgármester,</w:t>
      </w:r>
    </w:p>
    <w:p w:rsidR="008A64B8" w:rsidRDefault="008A64B8" w:rsidP="005029D9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>
        <w:tab/>
        <w:t>Tiszamenti Regionális Vízművek Zrt. képviselője,</w:t>
      </w:r>
    </w:p>
    <w:p w:rsidR="008A64B8" w:rsidRDefault="008A64B8" w:rsidP="005029D9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/>
        </w:rPr>
        <w:tab/>
      </w:r>
      <w:r>
        <w:rPr>
          <w:b/>
        </w:rPr>
        <w:tab/>
      </w:r>
      <w:r>
        <w:t>Pénzügyi-Ellenőrző-Közbeszerzési Bizottság</w:t>
      </w:r>
    </w:p>
    <w:p w:rsidR="008A64B8" w:rsidRDefault="008A64B8" w:rsidP="005029D9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53CD5">
        <w:rPr>
          <w:b/>
        </w:rPr>
        <w:t xml:space="preserve">Tájékoztató a Jászladányi Móra Ferenc Általános Iskolában a 2021/2022-es tanévben végzett oktató, nevelő munkáról 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A559D2">
        <w:rPr>
          <w:bCs/>
        </w:rPr>
        <w:t>Előadó</w:t>
      </w:r>
      <w:r w:rsidRPr="00A559D2">
        <w:t>:</w:t>
      </w:r>
      <w:r w:rsidRPr="00A559D2">
        <w:tab/>
      </w:r>
      <w:r w:rsidRPr="00A53CD5">
        <w:rPr>
          <w:bCs/>
        </w:rPr>
        <w:t>Kovácsné Szabó Veronika iskolaigazgató,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A559D2">
        <w:rPr>
          <w:bCs/>
        </w:rPr>
        <w:tab/>
      </w:r>
      <w:r>
        <w:rPr>
          <w:bCs/>
        </w:rPr>
        <w:tab/>
      </w:r>
      <w:r w:rsidRPr="00A559D2">
        <w:rPr>
          <w:bCs/>
        </w:rPr>
        <w:t>Ügyrendi</w:t>
      </w:r>
      <w:r w:rsidRPr="00A559D2">
        <w:t>-Jogi-Szociális Bizottság</w:t>
      </w:r>
    </w:p>
    <w:p w:rsidR="008A64B8" w:rsidRPr="00A559D2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A53CD5">
        <w:rPr>
          <w:b/>
          <w:bCs/>
        </w:rPr>
        <w:t xml:space="preserve">Tájékoztató a </w:t>
      </w:r>
      <w:r w:rsidRPr="00A53CD5">
        <w:rPr>
          <w:b/>
        </w:rPr>
        <w:t xml:space="preserve">Szászbereki Kolping Katolikus Általános iskola Jászladányi Tagintézményében a 2021/2022-es </w:t>
      </w:r>
      <w:r w:rsidRPr="00A53CD5">
        <w:rPr>
          <w:b/>
          <w:bCs/>
        </w:rPr>
        <w:t>tanévben végzett oktató, nevelő munkáról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A53CD5">
        <w:rPr>
          <w:bCs/>
        </w:rPr>
        <w:t>Előadó:</w:t>
      </w:r>
      <w:r w:rsidRPr="00A53CD5">
        <w:rPr>
          <w:bCs/>
        </w:rPr>
        <w:tab/>
      </w:r>
      <w:r w:rsidRPr="00A559D2">
        <w:rPr>
          <w:bCs/>
        </w:rPr>
        <w:t>Szikszai</w:t>
      </w:r>
      <w:r w:rsidRPr="00A53CD5">
        <w:rPr>
          <w:bCs/>
        </w:rPr>
        <w:t xml:space="preserve"> János tagintézmény-vezető,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A559D2">
        <w:rPr>
          <w:bCs/>
        </w:rPr>
        <w:tab/>
      </w:r>
      <w:r>
        <w:rPr>
          <w:bCs/>
        </w:rPr>
        <w:tab/>
      </w:r>
      <w:r w:rsidRPr="00A53CD5">
        <w:rPr>
          <w:bCs/>
        </w:rPr>
        <w:t>Ügyrendi-</w:t>
      </w:r>
      <w:r w:rsidRPr="00A559D2">
        <w:t>Jogi-Szociális Bizottság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53CD5">
        <w:rPr>
          <w:b/>
        </w:rPr>
        <w:t>A NÜVI beszámolója a közmunka programokban foglalkoztatottak által végzett munkákról</w:t>
      </w:r>
    </w:p>
    <w:p w:rsidR="008A64B8" w:rsidRPr="00DF0E62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DF0E62">
        <w:rPr>
          <w:bCs/>
        </w:rPr>
        <w:t>Előadó:</w:t>
      </w:r>
      <w:r w:rsidRPr="00DF0E62">
        <w:rPr>
          <w:b/>
          <w:bCs/>
        </w:rPr>
        <w:tab/>
      </w:r>
      <w:r>
        <w:t>Bagi Zsolt Arnold mb.</w:t>
      </w:r>
      <w:r w:rsidRPr="00DF0E62">
        <w:t xml:space="preserve"> intézményvezető,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DF0E62">
        <w:tab/>
      </w:r>
      <w:r>
        <w:tab/>
      </w:r>
      <w:r w:rsidRPr="00CF298D">
        <w:t>Pénzügyi-Ellenőrző-Közbeszerzési Bizottság</w:t>
      </w:r>
    </w:p>
    <w:p w:rsidR="008A64B8" w:rsidRPr="00001203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sz w:val="22"/>
          <w:szCs w:val="22"/>
        </w:rPr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53CD5">
        <w:rPr>
          <w:b/>
        </w:rPr>
        <w:t>Előterjesztés a TV2 csatorna ajánlatának megtárgyalására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DF0E62">
        <w:rPr>
          <w:bCs/>
        </w:rPr>
        <w:t>Előadó:</w:t>
      </w:r>
      <w:r w:rsidRPr="00DF0E62">
        <w:rPr>
          <w:b/>
          <w:bCs/>
        </w:rPr>
        <w:tab/>
      </w:r>
      <w:r w:rsidRPr="00A53CD5">
        <w:rPr>
          <w:bCs/>
        </w:rPr>
        <w:t>Bertalanné Drávucz Katalin polgármester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A53CD5">
        <w:rPr>
          <w:bCs/>
        </w:rPr>
        <w:tab/>
      </w:r>
      <w:r>
        <w:rPr>
          <w:bCs/>
        </w:rPr>
        <w:tab/>
      </w:r>
      <w:r w:rsidRPr="00A53CD5">
        <w:rPr>
          <w:bCs/>
        </w:rPr>
        <w:t>P</w:t>
      </w:r>
      <w:r w:rsidRPr="00DF0E62">
        <w:t>énzügyi-Ellenőrző-Közbeszerzési Bizottság</w:t>
      </w:r>
    </w:p>
    <w:p w:rsidR="008A64B8" w:rsidRPr="00001203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/>
          <w:sz w:val="22"/>
          <w:szCs w:val="22"/>
        </w:rPr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53CD5">
        <w:rPr>
          <w:b/>
        </w:rPr>
        <w:t>Előterjesztés a helyi lakásrendelet módosítására és a Komplex telepprogram kapcsán felújított ingatlanokba beköltöző családok kiválasztásához szempontrendszer feltételeinek meghatározására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DF0E62">
        <w:rPr>
          <w:bCs/>
        </w:rPr>
        <w:t>Előadó:</w:t>
      </w:r>
      <w:r w:rsidRPr="00DF0E62">
        <w:rPr>
          <w:b/>
          <w:bCs/>
        </w:rPr>
        <w:tab/>
      </w:r>
      <w:r w:rsidRPr="00A53CD5">
        <w:rPr>
          <w:bCs/>
        </w:rPr>
        <w:t>Bertalanné Drávucz Katalin polgármester,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A53CD5">
        <w:rPr>
          <w:bCs/>
        </w:rPr>
        <w:tab/>
      </w:r>
      <w:r>
        <w:rPr>
          <w:bCs/>
        </w:rPr>
        <w:tab/>
      </w:r>
      <w:r w:rsidRPr="00A53CD5">
        <w:rPr>
          <w:bCs/>
        </w:rPr>
        <w:t>Lovász Imre szakmai vezető,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A53CD5">
        <w:rPr>
          <w:bCs/>
        </w:rPr>
        <w:tab/>
      </w:r>
      <w:r>
        <w:rPr>
          <w:bCs/>
        </w:rPr>
        <w:tab/>
      </w:r>
      <w:r w:rsidRPr="00A53CD5">
        <w:rPr>
          <w:bCs/>
        </w:rPr>
        <w:t>Ügyrendi</w:t>
      </w:r>
      <w:r w:rsidRPr="00A559D2">
        <w:t>-Jogi-Szociális Bizottság</w:t>
      </w:r>
    </w:p>
    <w:p w:rsidR="008A64B8" w:rsidRPr="00001203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/>
          <w:sz w:val="22"/>
          <w:szCs w:val="22"/>
        </w:rPr>
      </w:pPr>
    </w:p>
    <w:p w:rsidR="008A64B8" w:rsidRPr="00A53CD5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53CD5">
        <w:rPr>
          <w:b/>
        </w:rPr>
        <w:t>Előterjesztés a Jászladányi Óvoda és Bölcsőde alapító okiratának módosítására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051874">
        <w:t>Előadó:</w:t>
      </w:r>
      <w:r w:rsidRPr="00057E97">
        <w:tab/>
      </w:r>
      <w:r w:rsidRPr="00A53CD5">
        <w:rPr>
          <w:bCs/>
        </w:rPr>
        <w:t>Lajosné Kiss Klára intézményvezető,</w:t>
      </w:r>
    </w:p>
    <w:p w:rsidR="008A64B8" w:rsidRPr="00A53CD5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A53CD5">
        <w:rPr>
          <w:bCs/>
        </w:rPr>
        <w:tab/>
      </w:r>
      <w:r>
        <w:rPr>
          <w:bCs/>
        </w:rPr>
        <w:tab/>
        <w:t>Lovász Imre jegyző,</w:t>
      </w:r>
    </w:p>
    <w:p w:rsidR="008A64B8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</w:pPr>
      <w:r w:rsidRPr="00A53CD5">
        <w:rPr>
          <w:bCs/>
        </w:rPr>
        <w:tab/>
      </w:r>
      <w:r>
        <w:rPr>
          <w:bCs/>
        </w:rPr>
        <w:tab/>
      </w:r>
      <w:r>
        <w:t>Ügyrendi-Jogi-Szociális</w:t>
      </w:r>
      <w:r w:rsidRPr="00E60991">
        <w:t xml:space="preserve"> Bizottság</w:t>
      </w:r>
    </w:p>
    <w:p w:rsidR="008A64B8" w:rsidRPr="00001203" w:rsidRDefault="008A64B8" w:rsidP="00A53CD5">
      <w:pPr>
        <w:tabs>
          <w:tab w:val="left" w:pos="1440"/>
          <w:tab w:val="left" w:pos="2520"/>
        </w:tabs>
        <w:suppressAutoHyphens/>
        <w:ind w:left="720"/>
        <w:jc w:val="both"/>
        <w:rPr>
          <w:sz w:val="22"/>
          <w:szCs w:val="22"/>
        </w:rPr>
      </w:pPr>
    </w:p>
    <w:p w:rsidR="008A64B8" w:rsidRPr="00575ACC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75ACC">
        <w:rPr>
          <w:b/>
        </w:rPr>
        <w:t>Előterjesztés a behajthatatlan mezőőri járulék követelések lemondására</w:t>
      </w:r>
    </w:p>
    <w:p w:rsidR="008A64B8" w:rsidRPr="00575ACC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BF5647">
        <w:t>Előadó:</w:t>
      </w:r>
      <w:r w:rsidRPr="00BF5647">
        <w:tab/>
      </w:r>
      <w:r w:rsidRPr="00575ACC">
        <w:rPr>
          <w:bCs/>
        </w:rPr>
        <w:t>Bertalanné Drávucz Katalin polgármester,</w:t>
      </w:r>
    </w:p>
    <w:p w:rsidR="008A64B8" w:rsidRPr="00575ACC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575ACC">
        <w:rPr>
          <w:bCs/>
        </w:rPr>
        <w:tab/>
      </w:r>
      <w:r>
        <w:rPr>
          <w:bCs/>
        </w:rPr>
        <w:tab/>
      </w:r>
      <w:r w:rsidRPr="00575ACC">
        <w:rPr>
          <w:bCs/>
        </w:rPr>
        <w:t>Lovász Imre jegyző,</w:t>
      </w:r>
    </w:p>
    <w:p w:rsidR="008A64B8" w:rsidRPr="00575ACC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575ACC">
        <w:rPr>
          <w:bCs/>
        </w:rPr>
        <w:tab/>
      </w:r>
      <w:r>
        <w:rPr>
          <w:bCs/>
        </w:rPr>
        <w:tab/>
      </w:r>
      <w:r w:rsidRPr="00575ACC">
        <w:rPr>
          <w:bCs/>
        </w:rPr>
        <w:t>Mezei Norbert pénzügyi osztályvezető,</w:t>
      </w:r>
    </w:p>
    <w:p w:rsidR="008A64B8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</w:pPr>
      <w:r w:rsidRPr="00575ACC">
        <w:rPr>
          <w:bCs/>
        </w:rPr>
        <w:tab/>
      </w:r>
      <w:r>
        <w:rPr>
          <w:bCs/>
        </w:rPr>
        <w:tab/>
      </w:r>
      <w:r w:rsidRPr="00575ACC">
        <w:rPr>
          <w:bCs/>
        </w:rPr>
        <w:t>Pénzügyi</w:t>
      </w:r>
      <w:r w:rsidRPr="00F14012">
        <w:t>-Ellenőrző-Közbeszerzési Bizottság</w:t>
      </w:r>
    </w:p>
    <w:p w:rsidR="008A64B8" w:rsidRPr="00001203" w:rsidRDefault="008A64B8" w:rsidP="00251CAE">
      <w:pPr>
        <w:tabs>
          <w:tab w:val="left" w:pos="1440"/>
          <w:tab w:val="left" w:pos="2520"/>
        </w:tabs>
        <w:suppressAutoHyphens/>
        <w:jc w:val="both"/>
        <w:rPr>
          <w:sz w:val="22"/>
          <w:szCs w:val="22"/>
        </w:rPr>
      </w:pPr>
    </w:p>
    <w:p w:rsidR="008A64B8" w:rsidRPr="00575ACC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75ACC">
        <w:rPr>
          <w:b/>
        </w:rPr>
        <w:t>Előterjesztés a települési támogatásról szóló 6/2021. (V. 25.) önkormányzati rendelet módosításáról</w:t>
      </w:r>
    </w:p>
    <w:p w:rsidR="008A64B8" w:rsidRPr="00575ACC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575ACC">
        <w:rPr>
          <w:bCs/>
        </w:rPr>
        <w:t>Előadó:</w:t>
      </w:r>
      <w:r w:rsidRPr="00575ACC">
        <w:rPr>
          <w:bCs/>
        </w:rPr>
        <w:tab/>
      </w:r>
      <w:r>
        <w:rPr>
          <w:bCs/>
        </w:rPr>
        <w:t>Lovász Imre jegyző,</w:t>
      </w:r>
    </w:p>
    <w:p w:rsidR="008A64B8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</w:pPr>
      <w:r w:rsidRPr="00575ACC">
        <w:rPr>
          <w:bCs/>
        </w:rPr>
        <w:tab/>
      </w:r>
      <w:r>
        <w:rPr>
          <w:bCs/>
        </w:rPr>
        <w:tab/>
      </w:r>
      <w:r w:rsidRPr="00575ACC">
        <w:rPr>
          <w:bCs/>
        </w:rPr>
        <w:t>Ügyrendi</w:t>
      </w:r>
      <w:r>
        <w:t>-Jogi-Szociális</w:t>
      </w:r>
      <w:r w:rsidRPr="00E60991">
        <w:t xml:space="preserve"> Bizottság</w:t>
      </w:r>
    </w:p>
    <w:p w:rsidR="008A64B8" w:rsidRPr="00001203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sz w:val="22"/>
          <w:szCs w:val="22"/>
        </w:rPr>
      </w:pPr>
    </w:p>
    <w:p w:rsidR="008A64B8" w:rsidRPr="00575ACC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75ACC">
        <w:rPr>
          <w:b/>
        </w:rPr>
        <w:t>Előterjesztés Jászladány Nagyközség Helyi Építési Szabályzatáról (HÉSZ) és Szabályozási Tervéről szóló 21/2008. (XII. 07.) önkormányzati rendelet 7. mellékletének hatályon kívül helyezésére</w:t>
      </w:r>
    </w:p>
    <w:p w:rsidR="008A64B8" w:rsidRPr="00575ACC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051874">
        <w:t>Előadó:</w:t>
      </w:r>
      <w:r w:rsidRPr="00057E97">
        <w:tab/>
      </w:r>
      <w:r>
        <w:rPr>
          <w:bCs/>
        </w:rPr>
        <w:t>Lovász Imre jegyző,</w:t>
      </w:r>
    </w:p>
    <w:p w:rsidR="008A64B8" w:rsidRDefault="008A64B8" w:rsidP="00575ACC">
      <w:pPr>
        <w:tabs>
          <w:tab w:val="left" w:pos="1440"/>
          <w:tab w:val="left" w:pos="2520"/>
        </w:tabs>
        <w:suppressAutoHyphens/>
        <w:ind w:left="720"/>
        <w:jc w:val="both"/>
      </w:pPr>
      <w:r w:rsidRPr="00575ACC">
        <w:rPr>
          <w:bCs/>
        </w:rPr>
        <w:tab/>
      </w:r>
      <w:r>
        <w:rPr>
          <w:bCs/>
        </w:rPr>
        <w:tab/>
      </w:r>
      <w:r>
        <w:t>Ügyrendi-Jogi-Szociális</w:t>
      </w:r>
      <w:r w:rsidRPr="00E60991">
        <w:t xml:space="preserve"> Bizottság</w:t>
      </w:r>
    </w:p>
    <w:p w:rsidR="008A64B8" w:rsidRDefault="008A64B8" w:rsidP="00042754">
      <w:pPr>
        <w:tabs>
          <w:tab w:val="left" w:pos="1800"/>
        </w:tabs>
        <w:ind w:left="720"/>
        <w:jc w:val="both"/>
        <w:rPr>
          <w:b/>
          <w:u w:val="single"/>
        </w:rPr>
      </w:pPr>
    </w:p>
    <w:p w:rsidR="008A64B8" w:rsidRDefault="008A64B8" w:rsidP="00042754">
      <w:pPr>
        <w:tabs>
          <w:tab w:val="left" w:pos="1800"/>
        </w:tabs>
        <w:ind w:left="720"/>
        <w:jc w:val="both"/>
        <w:rPr>
          <w:b/>
          <w:u w:val="single"/>
        </w:rPr>
      </w:pPr>
      <w:r w:rsidRPr="00B10BA8">
        <w:rPr>
          <w:b/>
          <w:u w:val="single"/>
        </w:rPr>
        <w:t>Zárt ülés:</w:t>
      </w:r>
    </w:p>
    <w:p w:rsidR="008A64B8" w:rsidRPr="00BE114A" w:rsidRDefault="008A64B8" w:rsidP="005029D9">
      <w:pPr>
        <w:tabs>
          <w:tab w:val="left" w:pos="1080"/>
        </w:tabs>
        <w:jc w:val="both"/>
        <w:rPr>
          <w:b/>
          <w:bCs/>
          <w:u w:val="single"/>
        </w:rPr>
      </w:pPr>
    </w:p>
    <w:p w:rsidR="008A64B8" w:rsidRPr="00042754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42754">
        <w:rPr>
          <w:b/>
        </w:rPr>
        <w:t>Javaslat Díszpolgári Díj adományozására 2022. évben</w:t>
      </w:r>
    </w:p>
    <w:p w:rsidR="008A64B8" w:rsidRPr="00BE114A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BE114A">
        <w:t>Előadó:</w:t>
      </w:r>
      <w:r w:rsidRPr="00BE114A">
        <w:tab/>
      </w:r>
      <w:r w:rsidRPr="00BE114A">
        <w:rPr>
          <w:bCs/>
        </w:rPr>
        <w:t>Bertalann</w:t>
      </w:r>
      <w:r>
        <w:rPr>
          <w:bCs/>
        </w:rPr>
        <w:t>é Drávucz Katalin polgármester,</w:t>
      </w:r>
    </w:p>
    <w:p w:rsidR="008A64B8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  <w:r w:rsidRPr="00BE114A">
        <w:tab/>
      </w:r>
      <w:r>
        <w:tab/>
      </w:r>
      <w:r w:rsidRPr="00A9418E">
        <w:t>Ügyrendi</w:t>
      </w:r>
      <w:r w:rsidRPr="00BE114A">
        <w:t>-Jogi-Szociális Bizottság</w:t>
      </w:r>
    </w:p>
    <w:p w:rsidR="008A64B8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8A64B8" w:rsidRPr="00042754" w:rsidRDefault="008A64B8" w:rsidP="005029D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042754">
        <w:rPr>
          <w:b/>
        </w:rPr>
        <w:t xml:space="preserve">Előterjesztés </w:t>
      </w:r>
      <w:r w:rsidRPr="00042754">
        <w:rPr>
          <w:b/>
          <w:bCs/>
        </w:rPr>
        <w:t>az első lakáshoz jutók támogatása vonatkozásában bejegyzett és lejárt jelzálogjog, valamint az azt biztosító elidegenítési és terhelési tilalom törléséhez való hozzájárulásra</w:t>
      </w:r>
    </w:p>
    <w:p w:rsidR="008A64B8" w:rsidRPr="00E4555A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E4555A">
        <w:t>Előadó:</w:t>
      </w:r>
      <w:r w:rsidRPr="00042754">
        <w:tab/>
      </w:r>
      <w:r w:rsidRPr="00E4555A">
        <w:t>Bertalanné Drávucz Katalin polgármester,</w:t>
      </w:r>
    </w:p>
    <w:p w:rsidR="008A64B8" w:rsidRPr="00E4555A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  <w:r w:rsidRPr="00E4555A">
        <w:tab/>
      </w:r>
      <w:r>
        <w:tab/>
      </w:r>
      <w:r w:rsidRPr="00E4555A">
        <w:t>Lovász Imre jegyző,</w:t>
      </w:r>
    </w:p>
    <w:p w:rsidR="008A64B8" w:rsidRPr="00E4555A" w:rsidRDefault="008A64B8" w:rsidP="00042754">
      <w:pPr>
        <w:tabs>
          <w:tab w:val="left" w:pos="1440"/>
          <w:tab w:val="left" w:pos="2520"/>
        </w:tabs>
        <w:suppressAutoHyphens/>
        <w:ind w:left="720"/>
        <w:jc w:val="both"/>
      </w:pPr>
      <w:r w:rsidRPr="00E4555A">
        <w:tab/>
      </w:r>
      <w:r>
        <w:tab/>
      </w:r>
      <w:r w:rsidRPr="00E4555A">
        <w:t>Ügyrendi-Jogi-Szociális Bizottság</w:t>
      </w:r>
    </w:p>
    <w:p w:rsidR="008A64B8" w:rsidRPr="005029D9" w:rsidRDefault="008A64B8" w:rsidP="00CF2353">
      <w:pPr>
        <w:tabs>
          <w:tab w:val="left" w:pos="1440"/>
          <w:tab w:val="left" w:pos="2520"/>
        </w:tabs>
        <w:suppressAutoHyphens/>
        <w:jc w:val="both"/>
        <w:rPr>
          <w:highlight w:val="yellow"/>
        </w:rPr>
      </w:pPr>
    </w:p>
    <w:p w:rsidR="008A64B8" w:rsidRPr="005029D9" w:rsidRDefault="008A64B8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  <w:highlight w:val="yellow"/>
        </w:rPr>
      </w:pPr>
    </w:p>
    <w:p w:rsidR="008A64B8" w:rsidRPr="005029D9" w:rsidRDefault="008A64B8" w:rsidP="00696D19">
      <w:pPr>
        <w:tabs>
          <w:tab w:val="left" w:pos="1440"/>
          <w:tab w:val="left" w:pos="1800"/>
          <w:tab w:val="left" w:pos="2700"/>
        </w:tabs>
        <w:suppressAutoHyphens/>
        <w:rPr>
          <w:spacing w:val="80"/>
          <w:highlight w:val="yellow"/>
        </w:rPr>
      </w:pPr>
    </w:p>
    <w:p w:rsidR="008A64B8" w:rsidRPr="00251CAE" w:rsidRDefault="008A64B8" w:rsidP="00FA7990">
      <w:pPr>
        <w:suppressAutoHyphens/>
        <w:jc w:val="both"/>
      </w:pPr>
    </w:p>
    <w:p w:rsidR="008A64B8" w:rsidRPr="00251CAE" w:rsidRDefault="008A64B8" w:rsidP="004666BF">
      <w:pPr>
        <w:rPr>
          <w:b/>
        </w:rPr>
      </w:pPr>
      <w:r w:rsidRPr="00251CAE">
        <w:rPr>
          <w:b/>
        </w:rPr>
        <w:t>Jászladány Nagyközségi Önkormányzat Képviselő-testülete</w:t>
      </w:r>
    </w:p>
    <w:p w:rsidR="008A64B8" w:rsidRPr="00251CAE" w:rsidRDefault="008A64B8" w:rsidP="004666BF">
      <w:pPr>
        <w:rPr>
          <w:b/>
          <w:bCs/>
        </w:rPr>
      </w:pPr>
      <w:r w:rsidRPr="00251CAE">
        <w:rPr>
          <w:b/>
          <w:bCs/>
        </w:rPr>
        <w:t>205/2022. (VIII. 18.) sz. határozata</w:t>
      </w:r>
    </w:p>
    <w:p w:rsidR="008A64B8" w:rsidRDefault="008A64B8" w:rsidP="004666BF">
      <w:pPr>
        <w:rPr>
          <w:b/>
          <w:bCs/>
          <w:highlight w:val="yellow"/>
        </w:rPr>
      </w:pPr>
    </w:p>
    <w:p w:rsidR="008A64B8" w:rsidRDefault="008A64B8" w:rsidP="008C3E47">
      <w:pPr>
        <w:tabs>
          <w:tab w:val="num" w:pos="1440"/>
        </w:tabs>
        <w:jc w:val="both"/>
        <w:rPr>
          <w:b/>
        </w:rPr>
      </w:pPr>
      <w:r w:rsidRPr="00977B75">
        <w:rPr>
          <w:b/>
          <w:bCs/>
        </w:rPr>
        <w:t xml:space="preserve">Jászladány Nagyközség Víziközmű szolgáltatásához kapcsolódó víziközmű rendszer </w:t>
      </w:r>
      <w:r w:rsidRPr="007A4FC4">
        <w:rPr>
          <w:b/>
          <w:bCs/>
        </w:rPr>
        <w:t>202</w:t>
      </w:r>
      <w:r>
        <w:rPr>
          <w:b/>
          <w:bCs/>
        </w:rPr>
        <w:t>3</w:t>
      </w:r>
      <w:r w:rsidRPr="007A4FC4">
        <w:rPr>
          <w:b/>
          <w:bCs/>
        </w:rPr>
        <w:t>-203</w:t>
      </w:r>
      <w:r>
        <w:rPr>
          <w:b/>
          <w:bCs/>
        </w:rPr>
        <w:t>7</w:t>
      </w:r>
      <w:r w:rsidRPr="007A4FC4">
        <w:rPr>
          <w:b/>
          <w:bCs/>
        </w:rPr>
        <w:t xml:space="preserve"> időszakra</w:t>
      </w:r>
      <w:r w:rsidRPr="00977B75">
        <w:rPr>
          <w:b/>
          <w:bCs/>
        </w:rPr>
        <w:t xml:space="preserve"> vonatkozó gördülő fejlesztési tervének </w:t>
      </w:r>
      <w:r w:rsidRPr="00977B75">
        <w:rPr>
          <w:b/>
        </w:rPr>
        <w:t>elfogadásár</w:t>
      </w:r>
      <w:r>
        <w:rPr>
          <w:b/>
        </w:rPr>
        <w:t>ól</w:t>
      </w:r>
    </w:p>
    <w:p w:rsidR="008A64B8" w:rsidRPr="00003690" w:rsidRDefault="008A64B8" w:rsidP="008C3E47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8A64B8" w:rsidRDefault="008A64B8" w:rsidP="008C3E47">
      <w:pPr>
        <w:pStyle w:val="BodyTextIndent2"/>
        <w:rPr>
          <w:bCs/>
        </w:rPr>
      </w:pPr>
      <w:r w:rsidRPr="00480B64">
        <w:rPr>
          <w:bCs/>
        </w:rPr>
        <w:t>Jászladány Nagyközségi Önkormányzat Képviselő-testülete a Pénzügyi-Ellenőrző-Közbeszerzési Bizottság javaslatára figyelemmel elfogadja a Jászl</w:t>
      </w:r>
      <w:r>
        <w:rPr>
          <w:bCs/>
        </w:rPr>
        <w:t>adány Nagyközség Víziközmű szolgáltatásához kapcsolódó víziközmű rendszer 2023-2037 időszakra vonatkozó</w:t>
      </w:r>
      <w:r w:rsidRPr="00480B64">
        <w:rPr>
          <w:bCs/>
        </w:rPr>
        <w:t xml:space="preserve"> Gördülő Fejlesztési Tervét </w:t>
      </w:r>
      <w:r>
        <w:rPr>
          <w:bCs/>
        </w:rPr>
        <w:t xml:space="preserve">az </w:t>
      </w:r>
      <w:r w:rsidRPr="00480B64">
        <w:rPr>
          <w:bCs/>
        </w:rPr>
        <w:t>előter</w:t>
      </w:r>
      <w:r>
        <w:rPr>
          <w:bCs/>
        </w:rPr>
        <w:t xml:space="preserve">jesztésben foglaltak szerint. </w:t>
      </w:r>
    </w:p>
    <w:p w:rsidR="008A64B8" w:rsidRPr="00480B64" w:rsidRDefault="008A64B8" w:rsidP="008C3E47">
      <w:pPr>
        <w:pStyle w:val="BodyTextIndent2"/>
        <w:rPr>
          <w:bCs/>
        </w:rPr>
      </w:pPr>
      <w:r w:rsidRPr="00480B64">
        <w:rPr>
          <w:bCs/>
        </w:rPr>
        <w:t xml:space="preserve">Képviselő-testület felhatalmazza Bertalanné Drávucz Katalin polgármestert az elfogadó nyilatkozatok aláírására. </w:t>
      </w:r>
    </w:p>
    <w:p w:rsidR="008A64B8" w:rsidRPr="00480B64" w:rsidRDefault="008A64B8" w:rsidP="008C3E47">
      <w:pPr>
        <w:ind w:left="705"/>
        <w:jc w:val="both"/>
        <w:rPr>
          <w:bCs/>
        </w:rPr>
      </w:pPr>
      <w:r w:rsidRPr="00480B64">
        <w:rPr>
          <w:bCs/>
        </w:rPr>
        <w:t xml:space="preserve">Képviselő-testület felhatalmazza Bertalanné Drávucz Katalin polgármestert a meghatalmazás aláírására, mellyel hozzájárul, hogy a </w:t>
      </w:r>
      <w:r w:rsidRPr="00480B64">
        <w:t>Tis</w:t>
      </w:r>
      <w:r>
        <w:t>zamenti Regionális Vízművek Zrt</w:t>
      </w:r>
      <w:r w:rsidRPr="00480B64">
        <w:t xml:space="preserve">, mint víziközmű szolgáltató a </w:t>
      </w:r>
      <w:r>
        <w:t>Gördülő Fejlesztési Tervet (2023-2037</w:t>
      </w:r>
      <w:r w:rsidRPr="00480B64">
        <w:t>) a Magyar Energetikai és Közmű-szabályozási Hivatalhoz nyújtsa be legkésőbb 20</w:t>
      </w:r>
      <w:r>
        <w:t>22</w:t>
      </w:r>
      <w:r w:rsidRPr="00480B64">
        <w:t>. szeptember 30-ig.</w:t>
      </w:r>
    </w:p>
    <w:p w:rsidR="008A64B8" w:rsidRPr="00003690" w:rsidRDefault="008A64B8" w:rsidP="008C3E47">
      <w:pPr>
        <w:jc w:val="both"/>
        <w:rPr>
          <w:bCs/>
          <w:sz w:val="20"/>
          <w:szCs w:val="20"/>
        </w:rPr>
      </w:pPr>
    </w:p>
    <w:p w:rsidR="008A64B8" w:rsidRPr="00480B64" w:rsidRDefault="008A64B8" w:rsidP="008C3E47">
      <w:pPr>
        <w:tabs>
          <w:tab w:val="left" w:pos="1440"/>
          <w:tab w:val="left" w:pos="1800"/>
          <w:tab w:val="left" w:pos="2700"/>
        </w:tabs>
        <w:ind w:left="720"/>
      </w:pPr>
      <w:r w:rsidRPr="00480B64">
        <w:t>Erről:</w:t>
      </w:r>
      <w:r w:rsidRPr="00480B64">
        <w:tab/>
        <w:t>1./</w:t>
      </w:r>
      <w:r w:rsidRPr="00480B64">
        <w:tab/>
        <w:t>Képviselő-testület tagjai helyben,</w:t>
      </w:r>
    </w:p>
    <w:p w:rsidR="008A64B8" w:rsidRPr="00480B64" w:rsidRDefault="008A64B8" w:rsidP="008C3E47">
      <w:pPr>
        <w:tabs>
          <w:tab w:val="left" w:pos="1440"/>
          <w:tab w:val="left" w:pos="1800"/>
          <w:tab w:val="left" w:pos="2700"/>
        </w:tabs>
        <w:ind w:left="1800" w:hanging="1080"/>
      </w:pPr>
      <w:r w:rsidRPr="00480B64">
        <w:tab/>
        <w:t>2./</w:t>
      </w:r>
      <w:r w:rsidRPr="00480B64">
        <w:tab/>
        <w:t>Tiszamenti Regionális Vízművek Zrt. (5000 Szolnok, Kossuth Lajos út 5.)</w:t>
      </w:r>
    </w:p>
    <w:p w:rsidR="008A64B8" w:rsidRPr="00480B64" w:rsidRDefault="008A64B8" w:rsidP="008C3E47">
      <w:pPr>
        <w:tabs>
          <w:tab w:val="left" w:pos="1440"/>
          <w:tab w:val="left" w:pos="1800"/>
          <w:tab w:val="left" w:pos="2700"/>
        </w:tabs>
        <w:ind w:left="1800" w:hanging="1080"/>
      </w:pPr>
      <w:r w:rsidRPr="00480B64">
        <w:tab/>
        <w:t>3./</w:t>
      </w:r>
      <w:r w:rsidRPr="00480B64">
        <w:tab/>
        <w:t>Polgármesteri Hivatal helyben</w:t>
      </w:r>
    </w:p>
    <w:p w:rsidR="008A64B8" w:rsidRPr="00480B64" w:rsidRDefault="008A64B8" w:rsidP="008C3E47">
      <w:pPr>
        <w:tabs>
          <w:tab w:val="left" w:pos="1440"/>
          <w:tab w:val="left" w:pos="1800"/>
          <w:tab w:val="left" w:pos="2700"/>
        </w:tabs>
        <w:ind w:left="720" w:firstLine="703"/>
        <w:rPr>
          <w:spacing w:val="80"/>
        </w:rPr>
      </w:pPr>
      <w:r w:rsidRPr="00480B64">
        <w:tab/>
      </w:r>
      <w:r w:rsidRPr="00480B64">
        <w:tab/>
      </w:r>
      <w:r w:rsidRPr="00480B64">
        <w:rPr>
          <w:spacing w:val="80"/>
        </w:rPr>
        <w:t>értesülnek.</w:t>
      </w:r>
    </w:p>
    <w:p w:rsidR="008A64B8" w:rsidRPr="00F37D50" w:rsidRDefault="008A64B8" w:rsidP="00325C87">
      <w:pPr>
        <w:suppressAutoHyphens/>
        <w:jc w:val="both"/>
      </w:pPr>
      <w:bookmarkStart w:id="2" w:name="_GoBack"/>
      <w:bookmarkEnd w:id="2"/>
    </w:p>
    <w:p w:rsidR="008A64B8" w:rsidRPr="00F37D50" w:rsidRDefault="008A64B8" w:rsidP="00325C87">
      <w:pPr>
        <w:rPr>
          <w:b/>
        </w:rPr>
      </w:pPr>
      <w:r w:rsidRPr="00F37D50">
        <w:rPr>
          <w:b/>
        </w:rPr>
        <w:t>Jászladány Nagyközségi Önkormányzat Képviselő-testülete</w:t>
      </w:r>
    </w:p>
    <w:p w:rsidR="008A64B8" w:rsidRPr="00F37D50" w:rsidRDefault="008A64B8" w:rsidP="00325C87">
      <w:pPr>
        <w:rPr>
          <w:b/>
        </w:rPr>
      </w:pPr>
      <w:r w:rsidRPr="00F37D50">
        <w:rPr>
          <w:b/>
          <w:bCs/>
        </w:rPr>
        <w:t>206/2022. (VIII. 18.) sz. határozata</w:t>
      </w:r>
    </w:p>
    <w:p w:rsidR="008A64B8" w:rsidRPr="005272DE" w:rsidRDefault="008A64B8" w:rsidP="00267245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Pr="004701D5" w:rsidRDefault="008A64B8" w:rsidP="00CF0118">
      <w:pPr>
        <w:rPr>
          <w:b/>
          <w:bCs/>
        </w:rPr>
      </w:pPr>
      <w:r>
        <w:rPr>
          <w:b/>
          <w:bCs/>
        </w:rPr>
        <w:t xml:space="preserve">A </w:t>
      </w:r>
      <w:r w:rsidRPr="004701D5">
        <w:rPr>
          <w:b/>
          <w:bCs/>
        </w:rPr>
        <w:t>Jászladányi Móra Ferenc Általános iskola tájékoztatójának elfogadása</w:t>
      </w:r>
    </w:p>
    <w:p w:rsidR="008A64B8" w:rsidRPr="004701D5" w:rsidRDefault="008A64B8" w:rsidP="00CF0118">
      <w:pPr>
        <w:rPr>
          <w:b/>
          <w:bCs/>
        </w:rPr>
      </w:pPr>
    </w:p>
    <w:p w:rsidR="008A64B8" w:rsidRPr="004701D5" w:rsidRDefault="008A64B8" w:rsidP="00CF0118">
      <w:pPr>
        <w:tabs>
          <w:tab w:val="left" w:pos="1080"/>
          <w:tab w:val="left" w:pos="2520"/>
        </w:tabs>
        <w:ind w:left="703"/>
        <w:jc w:val="both"/>
        <w:rPr>
          <w:bCs/>
        </w:rPr>
      </w:pPr>
      <w:r w:rsidRPr="004701D5">
        <w:rPr>
          <w:bCs/>
        </w:rPr>
        <w:t>Jászladány Nagyközségi Önkormányzat Képviselő-testülete</w:t>
      </w:r>
      <w:r>
        <w:rPr>
          <w:bCs/>
        </w:rPr>
        <w:t xml:space="preserve"> az Ügyrendi-Jogi-Szociális Bizottság javaslatára figyelemmel </w:t>
      </w:r>
      <w:r w:rsidRPr="004701D5">
        <w:rPr>
          <w:bCs/>
        </w:rPr>
        <w:t xml:space="preserve">elfogadja a </w:t>
      </w:r>
      <w:r>
        <w:rPr>
          <w:bCs/>
        </w:rPr>
        <w:t xml:space="preserve">Jászladányi </w:t>
      </w:r>
      <w:r w:rsidRPr="004701D5">
        <w:rPr>
          <w:bCs/>
        </w:rPr>
        <w:t xml:space="preserve">Móra Ferenc Általános iskola igazgatója </w:t>
      </w:r>
      <w:r>
        <w:rPr>
          <w:bCs/>
        </w:rPr>
        <w:t>Kovácsné Szabó Veronika</w:t>
      </w:r>
      <w:r w:rsidRPr="004701D5">
        <w:rPr>
          <w:bCs/>
        </w:rPr>
        <w:t xml:space="preserve"> által készített tájékoztatót az általános iskolában végzett oktató, nevelő munkáról a 20</w:t>
      </w:r>
      <w:r>
        <w:rPr>
          <w:bCs/>
        </w:rPr>
        <w:t>21</w:t>
      </w:r>
      <w:r w:rsidRPr="004701D5">
        <w:rPr>
          <w:bCs/>
        </w:rPr>
        <w:t>/20</w:t>
      </w:r>
      <w:r>
        <w:rPr>
          <w:bCs/>
        </w:rPr>
        <w:t>22</w:t>
      </w:r>
      <w:r w:rsidRPr="004701D5">
        <w:rPr>
          <w:bCs/>
        </w:rPr>
        <w:t>-</w:t>
      </w:r>
      <w:r>
        <w:rPr>
          <w:bCs/>
        </w:rPr>
        <w:t>e</w:t>
      </w:r>
      <w:r w:rsidRPr="004701D5">
        <w:rPr>
          <w:bCs/>
        </w:rPr>
        <w:t>s tanévre vonatkozóan</w:t>
      </w:r>
      <w:r>
        <w:rPr>
          <w:bCs/>
        </w:rPr>
        <w:t>.</w:t>
      </w:r>
    </w:p>
    <w:p w:rsidR="008A64B8" w:rsidRPr="003A2C45" w:rsidRDefault="008A64B8" w:rsidP="00325C87">
      <w:pPr>
        <w:suppressAutoHyphens/>
        <w:jc w:val="both"/>
      </w:pPr>
    </w:p>
    <w:p w:rsidR="008A64B8" w:rsidRPr="003A2C45" w:rsidRDefault="008A64B8" w:rsidP="00325C87">
      <w:pPr>
        <w:rPr>
          <w:b/>
        </w:rPr>
      </w:pPr>
      <w:r w:rsidRPr="003A2C45">
        <w:rPr>
          <w:b/>
        </w:rPr>
        <w:t>Jászladány Nagyközségi Önkormányzat Képviselő-testülete</w:t>
      </w:r>
    </w:p>
    <w:p w:rsidR="008A64B8" w:rsidRPr="003A2C45" w:rsidRDefault="008A64B8" w:rsidP="00325C87">
      <w:pPr>
        <w:rPr>
          <w:b/>
        </w:rPr>
      </w:pPr>
      <w:r w:rsidRPr="003A2C45">
        <w:rPr>
          <w:b/>
          <w:bCs/>
        </w:rPr>
        <w:t>207/2022. (VIII. 18.) sz. határozata</w:t>
      </w:r>
    </w:p>
    <w:p w:rsidR="008A64B8" w:rsidRPr="00267245" w:rsidRDefault="008A64B8" w:rsidP="00267245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Pr="007B13D4" w:rsidRDefault="008A64B8" w:rsidP="00CF0118">
      <w:pPr>
        <w:jc w:val="both"/>
        <w:rPr>
          <w:b/>
          <w:bCs/>
        </w:rPr>
      </w:pPr>
      <w:r w:rsidRPr="007B13D4">
        <w:rPr>
          <w:b/>
          <w:bCs/>
        </w:rPr>
        <w:t>Szászbereki Kolping Katolikus Általános iskola Jászladányi Tagintézménye tájékoztatójának elfogadása</w:t>
      </w:r>
    </w:p>
    <w:p w:rsidR="008A64B8" w:rsidRPr="00511511" w:rsidRDefault="008A64B8" w:rsidP="00CF0118">
      <w:pPr>
        <w:jc w:val="both"/>
        <w:rPr>
          <w:b/>
          <w:bCs/>
          <w:sz w:val="20"/>
          <w:szCs w:val="20"/>
        </w:rPr>
      </w:pPr>
    </w:p>
    <w:p w:rsidR="008A64B8" w:rsidRPr="00342FFF" w:rsidRDefault="008A64B8" w:rsidP="00CF0118">
      <w:pPr>
        <w:ind w:left="703"/>
        <w:jc w:val="both"/>
        <w:rPr>
          <w:bCs/>
        </w:rPr>
      </w:pPr>
      <w:r w:rsidRPr="007B13D4">
        <w:rPr>
          <w:bCs/>
        </w:rPr>
        <w:t xml:space="preserve">Jászladány Nagyközségi Önkormányzat Képviselő-testülete </w:t>
      </w:r>
      <w:r>
        <w:rPr>
          <w:bCs/>
        </w:rPr>
        <w:t xml:space="preserve">az Ügyrendi-Jogi-Szociális Bizottság javaslatára figyelemmel </w:t>
      </w:r>
      <w:r w:rsidRPr="007B13D4">
        <w:rPr>
          <w:bCs/>
        </w:rPr>
        <w:t xml:space="preserve">elfogadja a Szászbereki Kolping Katolikus Általános iskola Jászladányi Tagintézményének vezetője, Szikszai </w:t>
      </w:r>
      <w:r w:rsidRPr="00342FFF">
        <w:rPr>
          <w:bCs/>
        </w:rPr>
        <w:t xml:space="preserve">János által készített tájékoztatót </w:t>
      </w:r>
      <w:r>
        <w:rPr>
          <w:bCs/>
        </w:rPr>
        <w:t xml:space="preserve">az </w:t>
      </w:r>
      <w:r w:rsidRPr="00C7284C">
        <w:rPr>
          <w:bCs/>
        </w:rPr>
        <w:t>általános iskolában végzett oktató, nevelő munkáról a 20</w:t>
      </w:r>
      <w:r>
        <w:rPr>
          <w:bCs/>
        </w:rPr>
        <w:t>21/2022</w:t>
      </w:r>
      <w:r w:rsidRPr="00C7284C">
        <w:rPr>
          <w:bCs/>
        </w:rPr>
        <w:t>-</w:t>
      </w:r>
      <w:r>
        <w:rPr>
          <w:bCs/>
        </w:rPr>
        <w:t>e</w:t>
      </w:r>
      <w:r w:rsidRPr="00C7284C">
        <w:rPr>
          <w:bCs/>
        </w:rPr>
        <w:t>s tanévre vona</w:t>
      </w:r>
      <w:r>
        <w:rPr>
          <w:bCs/>
        </w:rPr>
        <w:t>tkozóan.</w:t>
      </w:r>
    </w:p>
    <w:p w:rsidR="008A64B8" w:rsidRDefault="008A64B8" w:rsidP="00CF0118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</w:p>
    <w:p w:rsidR="008A64B8" w:rsidRDefault="008A64B8" w:rsidP="00267245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8A64B8" w:rsidRPr="00EE661C" w:rsidRDefault="008A64B8" w:rsidP="005272DE">
      <w:pPr>
        <w:tabs>
          <w:tab w:val="left" w:pos="1440"/>
          <w:tab w:val="left" w:pos="2520"/>
        </w:tabs>
        <w:suppressAutoHyphens/>
        <w:jc w:val="both"/>
        <w:rPr>
          <w:b/>
        </w:rPr>
      </w:pPr>
    </w:p>
    <w:p w:rsidR="008A64B8" w:rsidRDefault="008A64B8" w:rsidP="005272DE">
      <w:pPr>
        <w:suppressAutoHyphens/>
        <w:jc w:val="both"/>
        <w:rPr>
          <w:b/>
        </w:rPr>
      </w:pPr>
    </w:p>
    <w:p w:rsidR="008A64B8" w:rsidRPr="006937AB" w:rsidRDefault="008A64B8" w:rsidP="005272DE">
      <w:pPr>
        <w:suppressAutoHyphens/>
        <w:jc w:val="both"/>
      </w:pPr>
    </w:p>
    <w:p w:rsidR="008A64B8" w:rsidRPr="006937AB" w:rsidRDefault="008A64B8" w:rsidP="005272DE">
      <w:pPr>
        <w:rPr>
          <w:b/>
        </w:rPr>
      </w:pPr>
      <w:r w:rsidRPr="006937AB">
        <w:rPr>
          <w:b/>
        </w:rPr>
        <w:t>Jászladány Nagyközségi Önkormányzat Képviselő-testülete</w:t>
      </w:r>
    </w:p>
    <w:p w:rsidR="008A64B8" w:rsidRPr="006937AB" w:rsidRDefault="008A64B8" w:rsidP="005272DE">
      <w:pPr>
        <w:rPr>
          <w:b/>
        </w:rPr>
      </w:pPr>
      <w:r w:rsidRPr="006937AB">
        <w:rPr>
          <w:b/>
          <w:bCs/>
        </w:rPr>
        <w:t>208/2022. (VIII. 18.) sz. határozata</w:t>
      </w:r>
    </w:p>
    <w:p w:rsidR="008A64B8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Pr="00BC667F" w:rsidRDefault="008A64B8" w:rsidP="00E474AF">
      <w:pPr>
        <w:pStyle w:val="BodyText3"/>
        <w:tabs>
          <w:tab w:val="clear" w:pos="1080"/>
          <w:tab w:val="clear" w:pos="2520"/>
        </w:tabs>
      </w:pPr>
      <w:r w:rsidRPr="00BC667F">
        <w:t>Nagyközség Üzemeltetési és Vagyonkezelő Intézmény beszámolójának elfogadása a képviselő-testület két ülése között a közmunka programokban foglal</w:t>
      </w:r>
      <w:r>
        <w:t>koztatottak által végzett munká</w:t>
      </w:r>
      <w:r w:rsidRPr="00BC667F">
        <w:t>ról</w:t>
      </w:r>
    </w:p>
    <w:p w:rsidR="008A64B8" w:rsidRDefault="008A64B8" w:rsidP="00E474AF">
      <w:pPr>
        <w:jc w:val="both"/>
        <w:rPr>
          <w:highlight w:val="cyan"/>
        </w:rPr>
      </w:pPr>
    </w:p>
    <w:p w:rsidR="008A64B8" w:rsidRDefault="008A64B8" w:rsidP="00E474AF">
      <w:pPr>
        <w:tabs>
          <w:tab w:val="left" w:pos="1440"/>
          <w:tab w:val="left" w:pos="1980"/>
          <w:tab w:val="left" w:pos="2160"/>
          <w:tab w:val="left" w:pos="2700"/>
        </w:tabs>
        <w:ind w:left="703"/>
        <w:jc w:val="both"/>
      </w:pPr>
      <w:r w:rsidRPr="006937AB">
        <w:t>Jászladány Nagyközségi Önkormányzat Képviselő-testülete a Pénzügyi-Ellenőrző-Közbeszerzési Bizottság javaslatára figyelemmel elfogadja a Nagyközség Üzemeltetési és Vagyonkezelő Intézmény beszámolóját a Közmunka programban résztvevő dolgozók - NÜVI irányításával végzett - munkájáról az előterjesztés szerinti tartalommal, a szóbeli kiegészítéssel együtt.</w:t>
      </w:r>
    </w:p>
    <w:p w:rsidR="008A64B8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Pr="005029D9" w:rsidRDefault="008A64B8" w:rsidP="005272DE">
      <w:pPr>
        <w:suppressAutoHyphens/>
        <w:jc w:val="both"/>
        <w:rPr>
          <w:highlight w:val="yellow"/>
        </w:rPr>
      </w:pPr>
    </w:p>
    <w:p w:rsidR="008A64B8" w:rsidRPr="00D14B75" w:rsidRDefault="008A64B8" w:rsidP="005272DE">
      <w:pPr>
        <w:rPr>
          <w:b/>
        </w:rPr>
      </w:pPr>
      <w:r w:rsidRPr="00D14B75">
        <w:rPr>
          <w:b/>
        </w:rPr>
        <w:t>Jászladány Nagyközségi Önkormányzat Képviselő-testülete</w:t>
      </w:r>
    </w:p>
    <w:p w:rsidR="008A64B8" w:rsidRPr="00D14B75" w:rsidRDefault="008A64B8" w:rsidP="005272DE">
      <w:pPr>
        <w:rPr>
          <w:b/>
        </w:rPr>
      </w:pPr>
      <w:r w:rsidRPr="00D14B75">
        <w:rPr>
          <w:b/>
          <w:bCs/>
        </w:rPr>
        <w:t>209/2022. (VIII. 18.) sz. határozata</w:t>
      </w:r>
    </w:p>
    <w:p w:rsidR="008A64B8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  <w:r w:rsidRPr="00D14B75">
        <w:rPr>
          <w:b/>
        </w:rPr>
        <w:t>A TV2 csatorna ajánlatának elutasításáról</w:t>
      </w:r>
    </w:p>
    <w:p w:rsidR="008A64B8" w:rsidRPr="005272DE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Default="008A64B8" w:rsidP="0037634A">
      <w:pPr>
        <w:tabs>
          <w:tab w:val="left" w:pos="1440"/>
          <w:tab w:val="left" w:pos="1980"/>
          <w:tab w:val="left" w:pos="2160"/>
          <w:tab w:val="left" w:pos="2700"/>
        </w:tabs>
        <w:ind w:left="703"/>
        <w:jc w:val="both"/>
      </w:pPr>
      <w:r w:rsidRPr="00E854D6">
        <w:t xml:space="preserve">Jászladány Nagyközségi Önkormányzat Képviselő-testülete a Pénzügyi-Ellenőrző-Közbeszerzési Bizottság javaslatára figyelemmel </w:t>
      </w:r>
      <w:r w:rsidRPr="00D14B75">
        <w:t>nem kívánja igénybe venni a TV2 csatorna Nagyító című magazin műsorában megjelenésre irányuló ajánlatát.</w:t>
      </w:r>
    </w:p>
    <w:p w:rsidR="008A64B8" w:rsidRDefault="008A64B8" w:rsidP="0037634A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</w:p>
    <w:p w:rsidR="008A64B8" w:rsidRPr="001349B9" w:rsidRDefault="008A64B8" w:rsidP="00325C87">
      <w:pPr>
        <w:suppressAutoHyphens/>
        <w:jc w:val="both"/>
      </w:pPr>
    </w:p>
    <w:p w:rsidR="008A64B8" w:rsidRPr="001349B9" w:rsidRDefault="008A64B8" w:rsidP="00325C87">
      <w:pPr>
        <w:rPr>
          <w:b/>
        </w:rPr>
      </w:pPr>
      <w:r w:rsidRPr="001349B9">
        <w:rPr>
          <w:b/>
        </w:rPr>
        <w:t>Jászladány Nagyközségi Önkormányzat Képviselő-testülete</w:t>
      </w:r>
    </w:p>
    <w:p w:rsidR="008A64B8" w:rsidRPr="001349B9" w:rsidRDefault="008A64B8" w:rsidP="00325C87">
      <w:pPr>
        <w:rPr>
          <w:b/>
        </w:rPr>
      </w:pPr>
      <w:r w:rsidRPr="001349B9">
        <w:rPr>
          <w:b/>
          <w:bCs/>
        </w:rPr>
        <w:t>210/2022. (VIII. 18.) sz. határozata</w:t>
      </w:r>
    </w:p>
    <w:p w:rsidR="008A64B8" w:rsidRDefault="008A64B8" w:rsidP="0066222C">
      <w:pPr>
        <w:tabs>
          <w:tab w:val="left" w:pos="1440"/>
          <w:tab w:val="left" w:pos="2520"/>
        </w:tabs>
        <w:suppressAutoHyphens/>
        <w:jc w:val="both"/>
        <w:rPr>
          <w:b/>
        </w:rPr>
      </w:pPr>
    </w:p>
    <w:p w:rsidR="008A64B8" w:rsidRDefault="008A64B8" w:rsidP="0066222C">
      <w:pPr>
        <w:jc w:val="both"/>
        <w:rPr>
          <w:b/>
          <w:bCs/>
        </w:rPr>
      </w:pPr>
      <w:r>
        <w:rPr>
          <w:b/>
          <w:bCs/>
        </w:rPr>
        <w:t xml:space="preserve">Az </w:t>
      </w:r>
      <w:r w:rsidRPr="00D450AA">
        <w:rPr>
          <w:b/>
          <w:bCs/>
        </w:rPr>
        <w:t xml:space="preserve">önkormányzati tulajdonú lakások szociális alapú bérbeadására a pályázati </w:t>
      </w:r>
      <w:r>
        <w:rPr>
          <w:b/>
          <w:bCs/>
        </w:rPr>
        <w:t>kiírásban rögzített feltételek meghatározására</w:t>
      </w:r>
    </w:p>
    <w:p w:rsidR="008A64B8" w:rsidRDefault="008A64B8" w:rsidP="0066222C">
      <w:pPr>
        <w:pStyle w:val="BodyText"/>
        <w:ind w:left="708"/>
        <w:rPr>
          <w:rFonts w:ascii="Times New Roman" w:hAnsi="Times New Roman"/>
          <w:szCs w:val="24"/>
        </w:rPr>
      </w:pPr>
    </w:p>
    <w:p w:rsidR="008A64B8" w:rsidRPr="00B85D5A" w:rsidRDefault="008A64B8" w:rsidP="0066222C">
      <w:pPr>
        <w:pStyle w:val="BodyText"/>
        <w:ind w:left="708"/>
        <w:rPr>
          <w:rFonts w:ascii="Times New Roman" w:hAnsi="Times New Roman"/>
          <w:szCs w:val="24"/>
        </w:rPr>
      </w:pPr>
      <w:r w:rsidRPr="00D71BC0">
        <w:rPr>
          <w:rFonts w:ascii="Times New Roman" w:hAnsi="Times New Roman"/>
          <w:szCs w:val="24"/>
        </w:rPr>
        <w:t xml:space="preserve">Jászladány Nagyközségi Önkormányzat Képviselő-testülete </w:t>
      </w:r>
      <w:r w:rsidRPr="00B85D5A">
        <w:rPr>
          <w:rFonts w:ascii="Times New Roman" w:hAnsi="Times New Roman"/>
          <w:szCs w:val="24"/>
        </w:rPr>
        <w:t xml:space="preserve">Ügyrendi-Jogi-Szociális </w:t>
      </w:r>
      <w:r>
        <w:rPr>
          <w:rFonts w:ascii="Times New Roman" w:hAnsi="Times New Roman"/>
          <w:szCs w:val="24"/>
        </w:rPr>
        <w:t xml:space="preserve">Bizottság javaslatára elfogadja </w:t>
      </w:r>
      <w:r w:rsidRPr="00B85D5A">
        <w:rPr>
          <w:rFonts w:ascii="Times New Roman" w:hAnsi="Times New Roman"/>
          <w:szCs w:val="24"/>
        </w:rPr>
        <w:t xml:space="preserve">az önkormányzati tulajdonú lakások szociális alapú bérbeadására a pályázati kiírásban rögzített feltételek meghatározását </w:t>
      </w:r>
      <w:r>
        <w:rPr>
          <w:rFonts w:ascii="Times New Roman" w:hAnsi="Times New Roman"/>
          <w:szCs w:val="24"/>
        </w:rPr>
        <w:t xml:space="preserve">és a pályázat kiírását </w:t>
      </w:r>
      <w:r w:rsidRPr="00B85D5A">
        <w:rPr>
          <w:rFonts w:ascii="Times New Roman" w:hAnsi="Times New Roman"/>
          <w:szCs w:val="24"/>
        </w:rPr>
        <w:t xml:space="preserve">az előterjesztés szerint, </w:t>
      </w:r>
      <w:r w:rsidRPr="00416D11">
        <w:rPr>
          <w:rFonts w:ascii="Times New Roman" w:hAnsi="Times New Roman"/>
          <w:szCs w:val="24"/>
        </w:rPr>
        <w:t>azzal a kiegészítéssel, hogy a feltételek között szerepeljen, hogy</w:t>
      </w:r>
      <w:r>
        <w:rPr>
          <w:rFonts w:ascii="Times New Roman" w:hAnsi="Times New Roman"/>
          <w:szCs w:val="24"/>
        </w:rPr>
        <w:t xml:space="preserve"> a munkanélküli pályázó a hatáskörrel és illetékességgel rendelkező járási hivatal foglalkoztatási osztályánál álláskeresőként regisztráljon</w:t>
      </w:r>
      <w:r w:rsidRPr="00416D11">
        <w:rPr>
          <w:rFonts w:ascii="Times New Roman" w:hAnsi="Times New Roman"/>
          <w:szCs w:val="24"/>
        </w:rPr>
        <w:t>.</w:t>
      </w:r>
    </w:p>
    <w:p w:rsidR="008A64B8" w:rsidRDefault="008A64B8" w:rsidP="00504CA0">
      <w:pPr>
        <w:tabs>
          <w:tab w:val="left" w:pos="1440"/>
          <w:tab w:val="left" w:pos="2520"/>
        </w:tabs>
        <w:suppressAutoHyphens/>
        <w:jc w:val="both"/>
        <w:rPr>
          <w:b/>
        </w:rPr>
      </w:pPr>
    </w:p>
    <w:p w:rsidR="008A64B8" w:rsidRPr="00495C86" w:rsidRDefault="008A64B8" w:rsidP="00325C87">
      <w:pPr>
        <w:suppressAutoHyphens/>
        <w:jc w:val="both"/>
      </w:pPr>
    </w:p>
    <w:p w:rsidR="008A64B8" w:rsidRPr="00495C86" w:rsidRDefault="008A64B8" w:rsidP="00325C87">
      <w:pPr>
        <w:rPr>
          <w:b/>
        </w:rPr>
      </w:pPr>
      <w:r w:rsidRPr="00495C86">
        <w:rPr>
          <w:b/>
        </w:rPr>
        <w:t>Jászladány Nagyközségi Önkormányzat Képviselő-testülete</w:t>
      </w:r>
    </w:p>
    <w:p w:rsidR="008A64B8" w:rsidRPr="00495C86" w:rsidRDefault="008A64B8" w:rsidP="00325C87">
      <w:pPr>
        <w:rPr>
          <w:b/>
        </w:rPr>
      </w:pPr>
      <w:r w:rsidRPr="00495C86">
        <w:rPr>
          <w:b/>
          <w:bCs/>
        </w:rPr>
        <w:t>211/2022. (VIII. 18.) sz. határozata</w:t>
      </w:r>
    </w:p>
    <w:p w:rsidR="008A64B8" w:rsidRDefault="008A64B8" w:rsidP="00CB5C28">
      <w:pPr>
        <w:rPr>
          <w:b/>
        </w:rPr>
      </w:pPr>
    </w:p>
    <w:p w:rsidR="008A64B8" w:rsidRDefault="008A64B8" w:rsidP="00CB5C28">
      <w:pPr>
        <w:rPr>
          <w:b/>
        </w:rPr>
      </w:pPr>
      <w:r w:rsidRPr="00430221">
        <w:rPr>
          <w:b/>
        </w:rPr>
        <w:t>A Jászladányi Óvoda és Bölcsőde alapító okiratának módosítása</w:t>
      </w:r>
    </w:p>
    <w:p w:rsidR="008A64B8" w:rsidRPr="00495C86" w:rsidRDefault="008A64B8" w:rsidP="00CB5C28">
      <w:pPr>
        <w:rPr>
          <w:b/>
        </w:rPr>
      </w:pPr>
    </w:p>
    <w:p w:rsidR="008A64B8" w:rsidRDefault="008A64B8" w:rsidP="00CB5C28">
      <w:pPr>
        <w:ind w:left="720"/>
        <w:jc w:val="center"/>
      </w:pPr>
      <w:r w:rsidRPr="00104CD3">
        <w:t>Módosító okirat</w:t>
      </w:r>
    </w:p>
    <w:p w:rsidR="008A64B8" w:rsidRPr="00104CD3" w:rsidRDefault="008A64B8" w:rsidP="00CB5C28">
      <w:pPr>
        <w:ind w:left="720"/>
        <w:jc w:val="center"/>
      </w:pPr>
    </w:p>
    <w:p w:rsidR="008A64B8" w:rsidRPr="00104CD3" w:rsidRDefault="008A64B8" w:rsidP="00CB5C28">
      <w:pPr>
        <w:ind w:left="720"/>
        <w:jc w:val="both"/>
      </w:pPr>
      <w:r w:rsidRPr="00104CD3">
        <w:t xml:space="preserve"> A Jászladányi Óvoda és Bölcsőde a Jászladány Nagyközségi Önkormányzat Képviselő-testülete által 2018. november 14. napján kiadott, PH/3564-18/2018. számú alapító okiratát az államháztartásról szóló 2011. évi CXCV. törvény 8/A. §-a és a nemzeti köznevelésről szóló 2011. évi CXC. törvény 21. § (2) és (3) bekezdése </w:t>
      </w:r>
      <w:r>
        <w:t xml:space="preserve">alapján </w:t>
      </w:r>
      <w:r w:rsidRPr="00495C86">
        <w:t>– a 211/2022. (VIII. 18.)</w:t>
      </w:r>
      <w:r w:rsidRPr="00104CD3">
        <w:t xml:space="preserve"> Képviselő-testületi határozatára figyelemmel –a következők szerint módosítom:</w:t>
      </w:r>
    </w:p>
    <w:p w:rsidR="008A64B8" w:rsidRPr="0027008D" w:rsidRDefault="008A64B8" w:rsidP="00BD196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1.2. pontja az alábbiak szerint módosul:</w:t>
      </w:r>
    </w:p>
    <w:p w:rsidR="008A64B8" w:rsidRPr="0027008D" w:rsidRDefault="008A64B8" w:rsidP="00BD196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080" w:right="-1"/>
        <w:jc w:val="both"/>
      </w:pPr>
      <w:r w:rsidRPr="0027008D">
        <w:t xml:space="preserve">„ 1.2. A költségvetési szerv </w:t>
      </w:r>
    </w:p>
    <w:p w:rsidR="008A64B8" w:rsidRPr="0027008D" w:rsidRDefault="008A64B8" w:rsidP="00CB5C2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40" w:right="-1"/>
        <w:jc w:val="both"/>
      </w:pPr>
      <w:r w:rsidRPr="0027008D">
        <w:t>1.2.1 székhelye: 5055 Jászladány Petőfi Sándor utca 11-13.</w:t>
      </w:r>
    </w:p>
    <w:p w:rsidR="008A64B8" w:rsidRPr="0027008D" w:rsidRDefault="008A64B8" w:rsidP="00CB5C2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40" w:right="-1"/>
        <w:jc w:val="both"/>
      </w:pPr>
      <w:r w:rsidRPr="0027008D">
        <w:t>1.2.2. telephelye:</w:t>
      </w:r>
    </w:p>
    <w:tbl>
      <w:tblPr>
        <w:tblW w:w="4036" w:type="pct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600"/>
        <w:gridCol w:w="4255"/>
      </w:tblGrid>
      <w:tr w:rsidR="008A64B8" w:rsidRPr="0027008D" w:rsidTr="00BD1966">
        <w:tc>
          <w:tcPr>
            <w:tcW w:w="428" w:type="pct"/>
            <w:vAlign w:val="center"/>
          </w:tcPr>
          <w:p w:rsidR="008A64B8" w:rsidRPr="0027008D" w:rsidRDefault="008A64B8" w:rsidP="001F07D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1734" w:type="pct"/>
          </w:tcPr>
          <w:p w:rsidR="008A64B8" w:rsidRPr="0027008D" w:rsidRDefault="008A64B8" w:rsidP="001F07D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left="24" w:right="-1"/>
            </w:pPr>
            <w:r w:rsidRPr="0027008D">
              <w:t>telephely megnevezése</w:t>
            </w:r>
          </w:p>
        </w:tc>
        <w:tc>
          <w:tcPr>
            <w:tcW w:w="2839" w:type="pct"/>
          </w:tcPr>
          <w:p w:rsidR="008A64B8" w:rsidRPr="0027008D" w:rsidRDefault="008A64B8" w:rsidP="001F07D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</w:pPr>
            <w:r w:rsidRPr="0027008D">
              <w:t>telephely címe</w:t>
            </w:r>
          </w:p>
        </w:tc>
      </w:tr>
      <w:tr w:rsidR="008A64B8" w:rsidRPr="0027008D" w:rsidTr="00BD1966">
        <w:tc>
          <w:tcPr>
            <w:tcW w:w="428" w:type="pct"/>
            <w:vAlign w:val="center"/>
          </w:tcPr>
          <w:p w:rsidR="008A64B8" w:rsidRPr="0027008D" w:rsidRDefault="008A64B8" w:rsidP="001F07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1</w:t>
            </w:r>
          </w:p>
        </w:tc>
        <w:tc>
          <w:tcPr>
            <w:tcW w:w="1734" w:type="pct"/>
          </w:tcPr>
          <w:p w:rsidR="008A64B8" w:rsidRPr="0027008D" w:rsidRDefault="008A64B8" w:rsidP="00430221">
            <w:pPr>
              <w:tabs>
                <w:tab w:val="left" w:leader="dot" w:pos="9072"/>
                <w:tab w:val="left" w:leader="dot" w:pos="16443"/>
              </w:tabs>
              <w:spacing w:before="80"/>
              <w:ind w:left="720"/>
            </w:pPr>
          </w:p>
        </w:tc>
        <w:tc>
          <w:tcPr>
            <w:tcW w:w="2839" w:type="pct"/>
          </w:tcPr>
          <w:p w:rsidR="008A64B8" w:rsidRPr="0027008D" w:rsidRDefault="008A64B8" w:rsidP="001F07DC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7008D">
              <w:t>5055 Jászladány Rákóczi Ferenc utca 10.</w:t>
            </w:r>
          </w:p>
        </w:tc>
      </w:tr>
    </w:tbl>
    <w:p w:rsidR="008A64B8" w:rsidRPr="0027008D" w:rsidRDefault="008A64B8" w:rsidP="0043022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="Times New Roman" w:hAnsi="Times New Roman"/>
          <w:strike/>
          <w:sz w:val="24"/>
          <w:szCs w:val="24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 xml:space="preserve">Az alapító okirat 2. pontja az alábbiak szerint módosul: 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„2. A költségvetési szerv alapításával és megszűnésével összefüggő rendelkezések”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3. pontja az alábbiak szerint módosul: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„3. A költségvetési szerv irányítása, felügyelete”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 xml:space="preserve"> </w:t>
      </w: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4.3. pontja az alábbiak szerint módosul:</w:t>
      </w:r>
    </w:p>
    <w:p w:rsidR="008A64B8" w:rsidRPr="0027008D" w:rsidRDefault="008A64B8" w:rsidP="00BD196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080"/>
        <w:jc w:val="both"/>
      </w:pPr>
      <w:r w:rsidRPr="0027008D">
        <w:t xml:space="preserve">„4.3. A költségvetési szerv alaptevékenysége: 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  <w:bookmarkStart w:id="3" w:name="_Hlk110517358"/>
      <w:bookmarkStart w:id="4" w:name="_Hlk110517323"/>
      <w:r w:rsidRPr="0027008D">
        <w:rPr>
          <w:rFonts w:ascii="Times New Roman" w:hAnsi="Times New Roman"/>
          <w:bCs/>
          <w:sz w:val="24"/>
          <w:szCs w:val="24"/>
        </w:rPr>
        <w:t>Óvodai nevelés</w:t>
      </w: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Az óvoda a gyermek hároméves korától a tankötelezettség kezdetéig nevelő intézmény, a gyermeket fokozatosan, de különösen az utolsó évben az iskolai nevelés-oktatásra készíti fel. Az óvoda felveheti azt a gyermeket is aki a harmadik életévét a felvételtől számított fél éven belül betölti, feltéve, hogy minden, a településen lakóhellyel, ennek hiányában tartózkodási hellyel rendelkező hároméves és annál idősebb gyermek óvodai felvételi kérelme teljesíthető. (Nkt. 8.§ (1) )</w:t>
      </w:r>
    </w:p>
    <w:bookmarkEnd w:id="3"/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  <w:bookmarkStart w:id="5" w:name="_Hlk110517440"/>
      <w:r w:rsidRPr="0027008D">
        <w:rPr>
          <w:rFonts w:ascii="Times New Roman" w:hAnsi="Times New Roman"/>
          <w:bCs/>
          <w:sz w:val="24"/>
          <w:szCs w:val="24"/>
        </w:rPr>
        <w:t>Sajátos nevelési igényű gyermekekkel való foglalkozás</w:t>
      </w: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A sajátos nevelési igényű gyermeknek különleges bánásmód keretében, állapotának megfelelő pedagógiai, gyógypedagógiai, konduktív pedagógiai ellátásban részesüljön attól kezdődően, hogy igényjogosultságát megállapították. A különleges bánásmódnak megfelelő ellátást a szakértői bizottság szakértői véleményében foglaltak szerint biztosítja. (Nkt. 47.§ (1) )</w:t>
      </w:r>
    </w:p>
    <w:bookmarkEnd w:id="5"/>
    <w:p w:rsidR="008A64B8" w:rsidRPr="0027008D" w:rsidRDefault="008A64B8" w:rsidP="00BD1966">
      <w:pPr>
        <w:pStyle w:val="ListParagraph"/>
        <w:spacing w:before="8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  <w:bookmarkStart w:id="6" w:name="_Hlk110517458"/>
      <w:r w:rsidRPr="0027008D">
        <w:rPr>
          <w:rFonts w:ascii="Times New Roman" w:hAnsi="Times New Roman"/>
          <w:bCs/>
          <w:sz w:val="24"/>
          <w:szCs w:val="24"/>
        </w:rPr>
        <w:t>Bölcsődei ellátás</w:t>
      </w: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A bölcsődei ellátás keretében a három éven aluli gyermek napközbeni ellátását kell biztosítani. A bölcsőde olyan bölcsődei ellátást nyújtó intézmény, amely a gyermek napközbeni ellátás keretében a Bölcsődei nevelés-gondozás országos alapprogramja szerint, jogszabályban meghatározott szakirányú végzettséggel rendelkező személy által, akár több csoportban nyújt szakszerű gondozást és nevelést. (Gyvt. 42.§ (1), 43.§(1) )</w:t>
      </w:r>
    </w:p>
    <w:bookmarkEnd w:id="4"/>
    <w:bookmarkEnd w:id="6"/>
    <w:p w:rsidR="008A64B8" w:rsidRPr="0027008D" w:rsidRDefault="008A64B8" w:rsidP="00430221">
      <w:pPr>
        <w:spacing w:before="80"/>
        <w:ind w:left="720"/>
        <w:jc w:val="both"/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4.4. pontjában foglalt táblázat a következő 1. sorral 041233 Hosszabb időtartamú közfoglalkoztatás kormányzati funkcióval egészül ki, a további szerkezeti egységek számozásának értelemszerű megváltoztatásával: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 4.4. A költségvetési szerv alaptevékenységének kormányzati funkció szerinti megjelölése:</w:t>
      </w:r>
    </w:p>
    <w:tbl>
      <w:tblPr>
        <w:tblW w:w="4609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1799"/>
        <w:gridCol w:w="6040"/>
      </w:tblGrid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kormányzati funkciószám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kormányzati funkció megnevezése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1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041233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Hosszabb időtartamú közfoglalkoztatás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2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091110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Óvodai nevelés, ellátás szakmai feladatai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3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091120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Sajátos nevelési igényű gyermekek óvodai nevelésének, ellátásának szakmai feladatai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4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091130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Nemzetiségi óvodai nevelés, ellátás szakmai feladatai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5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091140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Óvodai nevelés, ellátás működtetési feladatai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6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096015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Gyermekétkeztetés köznevelési intézményben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bookmarkStart w:id="7" w:name="_Hlk529524010"/>
            <w:r w:rsidRPr="0027008D">
              <w:t>7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104031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Gyermekek bölcsődében és mini bölcsődében történő ellátása</w:t>
            </w:r>
          </w:p>
        </w:tc>
      </w:tr>
      <w:bookmarkEnd w:id="7"/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8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104035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Gyermekétkeztetés bölcsődében, fogyatékosok nappali intézményében</w:t>
            </w:r>
          </w:p>
        </w:tc>
      </w:tr>
      <w:tr w:rsidR="008A64B8" w:rsidRPr="0027008D" w:rsidTr="00BD1966">
        <w:tc>
          <w:tcPr>
            <w:tcW w:w="421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9</w:t>
            </w:r>
          </w:p>
        </w:tc>
        <w:tc>
          <w:tcPr>
            <w:tcW w:w="1051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107080</w:t>
            </w:r>
          </w:p>
        </w:tc>
        <w:tc>
          <w:tcPr>
            <w:tcW w:w="3528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</w:pPr>
            <w:r w:rsidRPr="0027008D">
              <w:t>Esélyegyenlőség elősegítését célzó tevékenységek és programok</w:t>
            </w:r>
          </w:p>
        </w:tc>
      </w:tr>
    </w:tbl>
    <w:p w:rsidR="008A64B8" w:rsidRPr="0027008D" w:rsidRDefault="008A64B8" w:rsidP="003219C4">
      <w:pPr>
        <w:pStyle w:val="ListParagraph"/>
        <w:spacing w:before="80"/>
        <w:ind w:left="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 xml:space="preserve">Az alapító okirat 5.2. pontjában foglalt táblázat 2. sorában a „megbízásos jogviszony” szövegrész helyébe a „megbízási jogviszony” szöveg lép.  </w:t>
      </w: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5.2. pontjában foglalt táblázata következő 3. közfoglalkoztatási jogviszony</w:t>
      </w:r>
      <w:r w:rsidRPr="0027008D">
        <w:rPr>
          <w:rFonts w:ascii="Times New Roman" w:hAnsi="Times New Roman"/>
          <w:bCs/>
          <w:sz w:val="24"/>
          <w:szCs w:val="24"/>
        </w:rPr>
        <w:softHyphen/>
      </w:r>
      <w:r w:rsidRPr="0027008D">
        <w:rPr>
          <w:rFonts w:ascii="Times New Roman" w:hAnsi="Times New Roman"/>
          <w:bCs/>
          <w:sz w:val="24"/>
          <w:szCs w:val="24"/>
        </w:rPr>
        <w:softHyphen/>
        <w:t xml:space="preserve"> – A közfoglalkoztatásról és a közfoglalkoztatáshoz kapcsolódó, valamint egyéb törvények módosításáról szóló 2011. évi CVI. törvény sorral egészül ki.</w:t>
      </w: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27008D" w:rsidRDefault="008A64B8" w:rsidP="00BD1966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„5.2. A költségvetési szervnél alkalmazásban álló személyek jogviszonya:</w:t>
      </w:r>
    </w:p>
    <w:tbl>
      <w:tblPr>
        <w:tblW w:w="4360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000"/>
        <w:gridCol w:w="5579"/>
      </w:tblGrid>
      <w:tr w:rsidR="008A64B8" w:rsidRPr="0027008D" w:rsidTr="00BD1966">
        <w:tc>
          <w:tcPr>
            <w:tcW w:w="320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23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foglalkoztatási jogviszony</w:t>
            </w:r>
          </w:p>
        </w:tc>
        <w:tc>
          <w:tcPr>
            <w:tcW w:w="344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8"/>
            </w:pPr>
            <w:r w:rsidRPr="0027008D">
              <w:t>jogviszonyt szabályozó jogszabály</w:t>
            </w:r>
          </w:p>
        </w:tc>
      </w:tr>
      <w:tr w:rsidR="008A64B8" w:rsidRPr="0027008D" w:rsidTr="00BD1966">
        <w:tc>
          <w:tcPr>
            <w:tcW w:w="320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1</w:t>
            </w:r>
          </w:p>
        </w:tc>
        <w:tc>
          <w:tcPr>
            <w:tcW w:w="123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közalkalmazotti jogviszony</w:t>
            </w:r>
          </w:p>
        </w:tc>
        <w:tc>
          <w:tcPr>
            <w:tcW w:w="344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8"/>
            </w:pPr>
            <w:r w:rsidRPr="0027008D">
              <w:t>közalkalmazottak jogállásáról szóló 1992. évi XXXIII. törvény</w:t>
            </w:r>
          </w:p>
        </w:tc>
      </w:tr>
      <w:tr w:rsidR="008A64B8" w:rsidRPr="0027008D" w:rsidTr="00BD1966">
        <w:tc>
          <w:tcPr>
            <w:tcW w:w="320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2</w:t>
            </w:r>
          </w:p>
        </w:tc>
        <w:tc>
          <w:tcPr>
            <w:tcW w:w="123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megbízási jogviszony</w:t>
            </w:r>
          </w:p>
        </w:tc>
        <w:tc>
          <w:tcPr>
            <w:tcW w:w="344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8"/>
            </w:pPr>
            <w:r w:rsidRPr="0027008D">
              <w:t>Polgári Törvénykönyvről szóló 2013. évi V. törvény</w:t>
            </w:r>
          </w:p>
        </w:tc>
      </w:tr>
      <w:tr w:rsidR="008A64B8" w:rsidRPr="0027008D" w:rsidTr="00BD1966">
        <w:tc>
          <w:tcPr>
            <w:tcW w:w="320" w:type="pct"/>
            <w:vAlign w:val="center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7008D">
              <w:t>3</w:t>
            </w:r>
          </w:p>
        </w:tc>
        <w:tc>
          <w:tcPr>
            <w:tcW w:w="1235" w:type="pct"/>
          </w:tcPr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  <w:r w:rsidRPr="0027008D">
              <w:t>közfoglalkoztatási jogviszony</w:t>
            </w:r>
          </w:p>
          <w:p w:rsidR="008A64B8" w:rsidRPr="0027008D" w:rsidRDefault="008A64B8" w:rsidP="00BD1966">
            <w:pPr>
              <w:tabs>
                <w:tab w:val="left" w:leader="dot" w:pos="9072"/>
                <w:tab w:val="left" w:leader="dot" w:pos="16443"/>
              </w:tabs>
              <w:spacing w:before="80"/>
              <w:ind w:left="24"/>
            </w:pPr>
          </w:p>
        </w:tc>
        <w:tc>
          <w:tcPr>
            <w:tcW w:w="3445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16443"/>
              </w:tabs>
              <w:spacing w:before="80"/>
              <w:ind w:left="28"/>
              <w:jc w:val="both"/>
            </w:pPr>
            <w:r w:rsidRPr="0027008D">
              <w:t>A közfoglalkoztatásról és a közfoglalkoztatáshoz kapcsolódó, valamint egyéb törvények módosításáról szóló 2011. évi CVI. törvény</w:t>
            </w:r>
          </w:p>
        </w:tc>
      </w:tr>
    </w:tbl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"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0"/>
          <w:szCs w:val="20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6.1.3.pont utolsó mondata az alábbiak szerint módosul: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0"/>
          <w:szCs w:val="20"/>
        </w:rPr>
      </w:pPr>
    </w:p>
    <w:p w:rsidR="008A64B8" w:rsidRPr="0027008D" w:rsidRDefault="008A64B8" w:rsidP="003219C4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„Az intézmény pénzügyi-gazdálkodási feladatait a Jászladányi Polgármesteri Hivatal 5055 Jászladány Hősök tere 6. szervezeti egysége útján látja el.”</w:t>
      </w:r>
    </w:p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6.2. pont az alábbiak szerint módosul:</w:t>
      </w:r>
    </w:p>
    <w:p w:rsidR="008A64B8" w:rsidRPr="0027008D" w:rsidRDefault="008A64B8" w:rsidP="003219C4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</w:p>
    <w:p w:rsidR="008A64B8" w:rsidRPr="0027008D" w:rsidRDefault="008A64B8" w:rsidP="003219C4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„6.2. A feladatellátási helyenként felvehető maximális gyermek-, tanulólétszám a köznevelési intézmény</w:t>
      </w:r>
    </w:p>
    <w:tbl>
      <w:tblPr>
        <w:tblW w:w="4442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029"/>
        <w:gridCol w:w="1952"/>
        <w:gridCol w:w="1384"/>
        <w:gridCol w:w="1549"/>
      </w:tblGrid>
      <w:tr w:rsidR="008A64B8" w:rsidRPr="0027008D" w:rsidTr="003219C4">
        <w:tc>
          <w:tcPr>
            <w:tcW w:w="218" w:type="pct"/>
            <w:vAlign w:val="center"/>
          </w:tcPr>
          <w:p w:rsidR="008A64B8" w:rsidRPr="0027008D" w:rsidRDefault="008A64B8" w:rsidP="003219C4">
            <w:pPr>
              <w:spacing w:before="80"/>
              <w:jc w:val="center"/>
            </w:pPr>
          </w:p>
        </w:tc>
        <w:tc>
          <w:tcPr>
            <w:tcW w:w="1855" w:type="pct"/>
            <w:vAlign w:val="center"/>
          </w:tcPr>
          <w:p w:rsidR="008A64B8" w:rsidRPr="0027008D" w:rsidRDefault="008A64B8" w:rsidP="003219C4">
            <w:pPr>
              <w:spacing w:before="80"/>
              <w:ind w:left="34"/>
            </w:pPr>
            <w:r w:rsidRPr="0027008D">
              <w:t>feladatellátási hely megnevezése</w:t>
            </w:r>
          </w:p>
        </w:tc>
        <w:tc>
          <w:tcPr>
            <w:tcW w:w="1200" w:type="pct"/>
            <w:vAlign w:val="center"/>
          </w:tcPr>
          <w:p w:rsidR="008A64B8" w:rsidRPr="0027008D" w:rsidRDefault="008A64B8" w:rsidP="003219C4">
            <w:pPr>
              <w:spacing w:before="80"/>
              <w:ind w:left="50"/>
            </w:pPr>
            <w:r w:rsidRPr="0027008D">
              <w:t>alapfeladat megnevezése</w:t>
            </w:r>
          </w:p>
        </w:tc>
        <w:tc>
          <w:tcPr>
            <w:tcW w:w="856" w:type="pct"/>
          </w:tcPr>
          <w:p w:rsidR="008A64B8" w:rsidRPr="0027008D" w:rsidRDefault="008A64B8" w:rsidP="003219C4">
            <w:pPr>
              <w:spacing w:before="80"/>
              <w:ind w:left="46"/>
            </w:pPr>
            <w:r w:rsidRPr="0027008D">
              <w:t>munkarend megjelölése</w:t>
            </w:r>
          </w:p>
        </w:tc>
        <w:tc>
          <w:tcPr>
            <w:tcW w:w="872" w:type="pct"/>
            <w:vAlign w:val="center"/>
          </w:tcPr>
          <w:p w:rsidR="008A64B8" w:rsidRPr="0027008D" w:rsidRDefault="008A64B8" w:rsidP="003219C4">
            <w:pPr>
              <w:spacing w:before="80"/>
            </w:pPr>
            <w:r w:rsidRPr="0027008D">
              <w:t>maximális gyermek-, tanulólétszám</w:t>
            </w:r>
          </w:p>
        </w:tc>
      </w:tr>
      <w:tr w:rsidR="008A64B8" w:rsidRPr="0027008D" w:rsidTr="003219C4">
        <w:tc>
          <w:tcPr>
            <w:tcW w:w="218" w:type="pct"/>
            <w:vAlign w:val="center"/>
          </w:tcPr>
          <w:p w:rsidR="008A64B8" w:rsidRPr="0027008D" w:rsidRDefault="008A64B8" w:rsidP="003219C4">
            <w:pPr>
              <w:spacing w:before="80"/>
              <w:jc w:val="center"/>
            </w:pPr>
            <w:r w:rsidRPr="0027008D">
              <w:t>1</w:t>
            </w:r>
          </w:p>
        </w:tc>
        <w:tc>
          <w:tcPr>
            <w:tcW w:w="1855" w:type="pct"/>
          </w:tcPr>
          <w:p w:rsidR="008A64B8" w:rsidRPr="0027008D" w:rsidRDefault="008A64B8" w:rsidP="003219C4">
            <w:pPr>
              <w:spacing w:before="80"/>
              <w:ind w:left="34"/>
            </w:pPr>
            <w:r w:rsidRPr="0027008D">
              <w:t>5055 Jászladány Petőfi Sándor utca 11-13.</w:t>
            </w:r>
          </w:p>
        </w:tc>
        <w:tc>
          <w:tcPr>
            <w:tcW w:w="1200" w:type="pct"/>
          </w:tcPr>
          <w:p w:rsidR="008A64B8" w:rsidRPr="0027008D" w:rsidRDefault="008A64B8" w:rsidP="003219C4">
            <w:pPr>
              <w:spacing w:before="80"/>
              <w:ind w:left="50"/>
            </w:pPr>
            <w:r w:rsidRPr="0027008D">
              <w:t>Óvodai nevelés</w:t>
            </w:r>
          </w:p>
        </w:tc>
        <w:tc>
          <w:tcPr>
            <w:tcW w:w="856" w:type="pct"/>
          </w:tcPr>
          <w:p w:rsidR="008A64B8" w:rsidRPr="0027008D" w:rsidRDefault="008A64B8" w:rsidP="003219C4">
            <w:pPr>
              <w:spacing w:before="80"/>
              <w:ind w:left="46"/>
            </w:pPr>
          </w:p>
        </w:tc>
        <w:tc>
          <w:tcPr>
            <w:tcW w:w="872" w:type="pct"/>
          </w:tcPr>
          <w:p w:rsidR="008A64B8" w:rsidRPr="0027008D" w:rsidRDefault="008A64B8" w:rsidP="003219C4">
            <w:pPr>
              <w:spacing w:before="80"/>
            </w:pPr>
            <w:r w:rsidRPr="0027008D">
              <w:t xml:space="preserve">175 fő </w:t>
            </w:r>
          </w:p>
        </w:tc>
      </w:tr>
      <w:tr w:rsidR="008A64B8" w:rsidRPr="0027008D" w:rsidTr="003219C4">
        <w:tc>
          <w:tcPr>
            <w:tcW w:w="218" w:type="pct"/>
            <w:vAlign w:val="center"/>
          </w:tcPr>
          <w:p w:rsidR="008A64B8" w:rsidRPr="0027008D" w:rsidRDefault="008A64B8" w:rsidP="003219C4">
            <w:pPr>
              <w:spacing w:before="80"/>
              <w:jc w:val="center"/>
            </w:pPr>
            <w:r w:rsidRPr="0027008D">
              <w:t>2</w:t>
            </w:r>
          </w:p>
        </w:tc>
        <w:tc>
          <w:tcPr>
            <w:tcW w:w="1855" w:type="pct"/>
          </w:tcPr>
          <w:p w:rsidR="008A64B8" w:rsidRPr="0027008D" w:rsidRDefault="008A64B8" w:rsidP="003219C4">
            <w:pPr>
              <w:spacing w:before="80"/>
              <w:ind w:left="34"/>
            </w:pPr>
            <w:r w:rsidRPr="0027008D">
              <w:t xml:space="preserve">5055 Jászladány Petőfi Sándor utca 11-13. </w:t>
            </w:r>
          </w:p>
        </w:tc>
        <w:tc>
          <w:tcPr>
            <w:tcW w:w="1200" w:type="pct"/>
          </w:tcPr>
          <w:p w:rsidR="008A64B8" w:rsidRPr="0027008D" w:rsidRDefault="008A64B8" w:rsidP="003219C4">
            <w:pPr>
              <w:spacing w:before="80"/>
              <w:ind w:left="50"/>
            </w:pPr>
            <w:r w:rsidRPr="0027008D">
              <w:t>Bölcsődei ellátás</w:t>
            </w:r>
          </w:p>
        </w:tc>
        <w:tc>
          <w:tcPr>
            <w:tcW w:w="856" w:type="pct"/>
          </w:tcPr>
          <w:p w:rsidR="008A64B8" w:rsidRPr="0027008D" w:rsidRDefault="008A64B8" w:rsidP="003219C4">
            <w:pPr>
              <w:spacing w:before="80"/>
              <w:ind w:left="46"/>
            </w:pPr>
          </w:p>
        </w:tc>
        <w:tc>
          <w:tcPr>
            <w:tcW w:w="872" w:type="pct"/>
          </w:tcPr>
          <w:p w:rsidR="008A64B8" w:rsidRPr="0027008D" w:rsidRDefault="008A64B8" w:rsidP="003219C4">
            <w:pPr>
              <w:spacing w:before="80"/>
            </w:pPr>
            <w:r w:rsidRPr="0027008D">
              <w:t xml:space="preserve">28 fő </w:t>
            </w:r>
          </w:p>
        </w:tc>
      </w:tr>
      <w:tr w:rsidR="008A64B8" w:rsidRPr="0027008D" w:rsidTr="003219C4">
        <w:tc>
          <w:tcPr>
            <w:tcW w:w="218" w:type="pct"/>
            <w:vAlign w:val="center"/>
          </w:tcPr>
          <w:p w:rsidR="008A64B8" w:rsidRPr="0027008D" w:rsidRDefault="008A64B8" w:rsidP="003219C4">
            <w:pPr>
              <w:spacing w:before="80"/>
              <w:jc w:val="center"/>
            </w:pPr>
            <w:r w:rsidRPr="0027008D">
              <w:t>3</w:t>
            </w:r>
          </w:p>
        </w:tc>
        <w:tc>
          <w:tcPr>
            <w:tcW w:w="1855" w:type="pct"/>
          </w:tcPr>
          <w:p w:rsidR="008A64B8" w:rsidRPr="0027008D" w:rsidRDefault="008A64B8" w:rsidP="003219C4">
            <w:pPr>
              <w:spacing w:before="80"/>
              <w:ind w:left="34"/>
            </w:pPr>
            <w:r w:rsidRPr="0027008D">
              <w:t>5055 Jászladány Rákóczi Ferenc utca 10.</w:t>
            </w:r>
          </w:p>
        </w:tc>
        <w:tc>
          <w:tcPr>
            <w:tcW w:w="1200" w:type="pct"/>
          </w:tcPr>
          <w:p w:rsidR="008A64B8" w:rsidRPr="0027008D" w:rsidRDefault="008A64B8" w:rsidP="003219C4">
            <w:pPr>
              <w:spacing w:before="80"/>
              <w:ind w:left="50"/>
            </w:pPr>
            <w:r w:rsidRPr="0027008D">
              <w:t>Óvodai nevelés</w:t>
            </w:r>
          </w:p>
        </w:tc>
        <w:tc>
          <w:tcPr>
            <w:tcW w:w="856" w:type="pct"/>
          </w:tcPr>
          <w:p w:rsidR="008A64B8" w:rsidRPr="0027008D" w:rsidRDefault="008A64B8" w:rsidP="003219C4">
            <w:pPr>
              <w:spacing w:before="80"/>
              <w:ind w:left="46"/>
            </w:pPr>
          </w:p>
        </w:tc>
        <w:tc>
          <w:tcPr>
            <w:tcW w:w="872" w:type="pct"/>
          </w:tcPr>
          <w:p w:rsidR="008A64B8" w:rsidRPr="0027008D" w:rsidRDefault="008A64B8" w:rsidP="003219C4">
            <w:pPr>
              <w:spacing w:before="80"/>
            </w:pPr>
            <w:r w:rsidRPr="0027008D">
              <w:t xml:space="preserve">100 fő </w:t>
            </w:r>
          </w:p>
        </w:tc>
      </w:tr>
    </w:tbl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</w:t>
      </w:r>
    </w:p>
    <w:p w:rsidR="008A64B8" w:rsidRPr="0027008D" w:rsidRDefault="008A64B8" w:rsidP="00430221">
      <w:pPr>
        <w:spacing w:before="80"/>
        <w:ind w:left="720"/>
        <w:jc w:val="both"/>
        <w:rPr>
          <w:sz w:val="20"/>
          <w:szCs w:val="20"/>
        </w:rPr>
      </w:pPr>
    </w:p>
    <w:p w:rsidR="008A64B8" w:rsidRPr="0027008D" w:rsidRDefault="008A64B8" w:rsidP="0027008D">
      <w:pPr>
        <w:pStyle w:val="ListParagraph"/>
        <w:numPr>
          <w:ilvl w:val="0"/>
          <w:numId w:val="4"/>
        </w:numPr>
        <w:tabs>
          <w:tab w:val="left" w:pos="1080"/>
        </w:tabs>
        <w:spacing w:before="80"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7008D">
        <w:rPr>
          <w:rFonts w:ascii="Times New Roman" w:hAnsi="Times New Roman"/>
          <w:bCs/>
          <w:sz w:val="24"/>
          <w:szCs w:val="24"/>
        </w:rPr>
        <w:t>Az alapító okirat 6.3. pont az alábbiak szerint módosul:</w:t>
      </w:r>
    </w:p>
    <w:p w:rsidR="008A64B8" w:rsidRPr="0027008D" w:rsidRDefault="008A64B8" w:rsidP="003219C4">
      <w:pPr>
        <w:pStyle w:val="ListParagraph"/>
        <w:tabs>
          <w:tab w:val="left" w:pos="1080"/>
        </w:tabs>
        <w:spacing w:before="8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A64B8" w:rsidRPr="0027008D" w:rsidRDefault="008A64B8" w:rsidP="003219C4">
      <w:pPr>
        <w:pStyle w:val="ListParagraph"/>
        <w:spacing w:before="80"/>
        <w:ind w:left="10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„6.3. A feladatellátást szolgáló ingatlanvagyon:</w:t>
      </w:r>
    </w:p>
    <w:tbl>
      <w:tblPr>
        <w:tblW w:w="4442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3061"/>
        <w:gridCol w:w="1081"/>
        <w:gridCol w:w="1802"/>
        <w:gridCol w:w="1587"/>
      </w:tblGrid>
      <w:tr w:rsidR="008A64B8" w:rsidRPr="0027008D" w:rsidTr="00104CD3">
        <w:trPr>
          <w:trHeight w:val="1036"/>
        </w:trPr>
        <w:tc>
          <w:tcPr>
            <w:tcW w:w="436" w:type="pct"/>
            <w:vAlign w:val="center"/>
          </w:tcPr>
          <w:p w:rsidR="008A64B8" w:rsidRPr="0027008D" w:rsidRDefault="008A64B8" w:rsidP="00104CD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</w:p>
        </w:tc>
        <w:tc>
          <w:tcPr>
            <w:tcW w:w="1855" w:type="pct"/>
          </w:tcPr>
          <w:p w:rsidR="008A64B8" w:rsidRPr="0027008D" w:rsidRDefault="008A64B8" w:rsidP="00104CD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ind w:left="5"/>
            </w:pPr>
            <w:r w:rsidRPr="0027008D">
              <w:t>ingatlan címe</w:t>
            </w:r>
          </w:p>
        </w:tc>
        <w:tc>
          <w:tcPr>
            <w:tcW w:w="655" w:type="pct"/>
          </w:tcPr>
          <w:p w:rsidR="008A64B8" w:rsidRPr="0027008D" w:rsidRDefault="008A64B8" w:rsidP="00104CD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</w:pPr>
            <w:r w:rsidRPr="0027008D">
              <w:t>ingatlan helyrajzi száma</w:t>
            </w:r>
          </w:p>
        </w:tc>
        <w:tc>
          <w:tcPr>
            <w:tcW w:w="1092" w:type="pct"/>
          </w:tcPr>
          <w:p w:rsidR="008A64B8" w:rsidRPr="0027008D" w:rsidRDefault="008A64B8" w:rsidP="00104CD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ind w:left="97"/>
            </w:pPr>
            <w:r w:rsidRPr="0027008D">
              <w:t xml:space="preserve">vagyon feletti rendelkezés joga </w:t>
            </w:r>
          </w:p>
        </w:tc>
        <w:tc>
          <w:tcPr>
            <w:tcW w:w="962" w:type="pct"/>
          </w:tcPr>
          <w:p w:rsidR="008A64B8" w:rsidRPr="0027008D" w:rsidRDefault="008A64B8" w:rsidP="00104CD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</w:pPr>
            <w:r w:rsidRPr="0027008D">
              <w:t>az ingatlan funkciója, célja</w:t>
            </w:r>
          </w:p>
        </w:tc>
      </w:tr>
      <w:tr w:rsidR="008A64B8" w:rsidRPr="0027008D" w:rsidTr="003219C4">
        <w:tc>
          <w:tcPr>
            <w:tcW w:w="436" w:type="pct"/>
            <w:vAlign w:val="center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27008D">
              <w:t>1</w:t>
            </w:r>
          </w:p>
        </w:tc>
        <w:tc>
          <w:tcPr>
            <w:tcW w:w="1855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ind w:left="5"/>
            </w:pPr>
            <w:r w:rsidRPr="0027008D">
              <w:t>5055 Jászladány Petőfi Sándor utca 11-13.</w:t>
            </w:r>
          </w:p>
        </w:tc>
        <w:tc>
          <w:tcPr>
            <w:tcW w:w="655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27008D">
              <w:t>1419</w:t>
            </w:r>
          </w:p>
        </w:tc>
        <w:tc>
          <w:tcPr>
            <w:tcW w:w="1092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ind w:left="97"/>
            </w:pPr>
            <w:r w:rsidRPr="0027008D">
              <w:t>használati jog</w:t>
            </w:r>
          </w:p>
        </w:tc>
        <w:tc>
          <w:tcPr>
            <w:tcW w:w="962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27008D">
              <w:t>óvoda és bölcsőde</w:t>
            </w:r>
          </w:p>
        </w:tc>
      </w:tr>
      <w:tr w:rsidR="008A64B8" w:rsidRPr="0027008D" w:rsidTr="003219C4">
        <w:tc>
          <w:tcPr>
            <w:tcW w:w="436" w:type="pct"/>
            <w:vAlign w:val="center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27008D">
              <w:t>2</w:t>
            </w:r>
          </w:p>
        </w:tc>
        <w:tc>
          <w:tcPr>
            <w:tcW w:w="1855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ind w:left="5"/>
            </w:pPr>
            <w:r w:rsidRPr="0027008D">
              <w:t>5055 Jászladány Rákóczi Ferenc utca 10.</w:t>
            </w:r>
          </w:p>
        </w:tc>
        <w:tc>
          <w:tcPr>
            <w:tcW w:w="655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27008D">
              <w:t>899</w:t>
            </w:r>
          </w:p>
        </w:tc>
        <w:tc>
          <w:tcPr>
            <w:tcW w:w="1092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ind w:left="97"/>
            </w:pPr>
            <w:r w:rsidRPr="0027008D">
              <w:t>használati jog</w:t>
            </w:r>
          </w:p>
        </w:tc>
        <w:tc>
          <w:tcPr>
            <w:tcW w:w="962" w:type="pct"/>
          </w:tcPr>
          <w:p w:rsidR="008A64B8" w:rsidRPr="0027008D" w:rsidRDefault="008A64B8" w:rsidP="003219C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27008D">
              <w:t>óvoda</w:t>
            </w:r>
          </w:p>
        </w:tc>
      </w:tr>
    </w:tbl>
    <w:p w:rsidR="008A64B8" w:rsidRPr="0027008D" w:rsidRDefault="008A64B8" w:rsidP="00430221">
      <w:pPr>
        <w:pStyle w:val="ListParagraph"/>
        <w:spacing w:before="80"/>
        <w:jc w:val="both"/>
        <w:rPr>
          <w:rFonts w:ascii="Times New Roman" w:hAnsi="Times New Roman"/>
          <w:sz w:val="24"/>
          <w:szCs w:val="24"/>
        </w:rPr>
      </w:pPr>
      <w:r w:rsidRPr="0027008D">
        <w:rPr>
          <w:rFonts w:ascii="Times New Roman" w:hAnsi="Times New Roman"/>
          <w:sz w:val="24"/>
          <w:szCs w:val="24"/>
        </w:rPr>
        <w:t>„</w:t>
      </w:r>
    </w:p>
    <w:p w:rsidR="008A64B8" w:rsidRPr="0027008D" w:rsidRDefault="008A64B8" w:rsidP="00430221">
      <w:pPr>
        <w:spacing w:before="80"/>
        <w:ind w:left="720"/>
        <w:jc w:val="both"/>
      </w:pPr>
    </w:p>
    <w:p w:rsidR="008A64B8" w:rsidRPr="0027008D" w:rsidRDefault="008A64B8" w:rsidP="00430221">
      <w:pPr>
        <w:ind w:left="720"/>
        <w:jc w:val="both"/>
      </w:pPr>
      <w:r w:rsidRPr="0027008D">
        <w:t>Jelen módosító okiratot a törzskönyvi nyilvántartásba 2022. 09. 01. történő bejegyzés napjától kell alkalmazni.</w:t>
      </w:r>
    </w:p>
    <w:p w:rsidR="008A64B8" w:rsidRPr="0027008D" w:rsidRDefault="008A64B8" w:rsidP="00B12F09">
      <w:pPr>
        <w:pStyle w:val="BodyText2"/>
        <w:spacing w:after="0" w:line="240" w:lineRule="auto"/>
        <w:jc w:val="both"/>
        <w:rPr>
          <w:highlight w:val="green"/>
        </w:rPr>
      </w:pPr>
    </w:p>
    <w:p w:rsidR="008A64B8" w:rsidRPr="00E13E3D" w:rsidRDefault="008A64B8" w:rsidP="00B12F09">
      <w:pPr>
        <w:suppressAutoHyphens/>
        <w:jc w:val="both"/>
      </w:pPr>
    </w:p>
    <w:p w:rsidR="008A64B8" w:rsidRPr="00E13E3D" w:rsidRDefault="008A64B8" w:rsidP="00B12F09">
      <w:pPr>
        <w:rPr>
          <w:b/>
        </w:rPr>
      </w:pPr>
      <w:r w:rsidRPr="00E13E3D">
        <w:rPr>
          <w:b/>
        </w:rPr>
        <w:t>Jászladány Nagyközségi Önkormányzat Képviselő-testülete</w:t>
      </w:r>
    </w:p>
    <w:p w:rsidR="008A64B8" w:rsidRPr="00E13E3D" w:rsidRDefault="008A64B8" w:rsidP="00B12F09">
      <w:pPr>
        <w:rPr>
          <w:b/>
        </w:rPr>
      </w:pPr>
      <w:r w:rsidRPr="00E13E3D">
        <w:rPr>
          <w:b/>
          <w:bCs/>
        </w:rPr>
        <w:t>212/2022. (VIII. 18.) sz. határozata</w:t>
      </w:r>
    </w:p>
    <w:p w:rsidR="008A64B8" w:rsidRDefault="008A64B8" w:rsidP="005272DE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8A64B8" w:rsidRPr="007E0ED2" w:rsidRDefault="008A64B8" w:rsidP="00B12F09">
      <w:pPr>
        <w:suppressAutoHyphens/>
        <w:jc w:val="both"/>
        <w:rPr>
          <w:b/>
          <w:bCs/>
        </w:rPr>
      </w:pPr>
      <w:r>
        <w:rPr>
          <w:b/>
        </w:rPr>
        <w:t>A Jászladányi Óvoda és Bölcsőde</w:t>
      </w:r>
      <w:r w:rsidRPr="007E0ED2">
        <w:rPr>
          <w:b/>
        </w:rPr>
        <w:t xml:space="preserve"> módosításokkal egységes szerkezetbe foglalt alapító okirata</w:t>
      </w:r>
    </w:p>
    <w:p w:rsidR="008A64B8" w:rsidRPr="005B42E3" w:rsidRDefault="008A64B8" w:rsidP="00F14B87">
      <w:pPr>
        <w:spacing w:before="240" w:after="240"/>
        <w:jc w:val="center"/>
      </w:pPr>
      <w:r w:rsidRPr="005B42E3">
        <w:t>Alapító okirat</w:t>
      </w:r>
      <w:r w:rsidRPr="005B42E3">
        <w:br/>
        <w:t>módosításokkal egységes szerkezetbe foglalva</w:t>
      </w:r>
    </w:p>
    <w:p w:rsidR="008A64B8" w:rsidRPr="0096723D" w:rsidRDefault="008A64B8" w:rsidP="00B64FD1">
      <w:pPr>
        <w:spacing w:after="120"/>
        <w:ind w:left="900"/>
        <w:jc w:val="both"/>
      </w:pPr>
      <w:r w:rsidRPr="0096723D">
        <w:t>Az államháztartásról szóló 2011. évi CXCV. törvény 8/A. §-a és a nemzeti köznevelésről szóló 2011. évi CXC. törvény 21. § (2) és (3) bekezdése alapján a Jászladányi Óvoda és Bölcsőde</w:t>
      </w:r>
      <w:r w:rsidRPr="0096723D">
        <w:rPr>
          <w:color w:val="4F81BD"/>
        </w:rPr>
        <w:t xml:space="preserve"> </w:t>
      </w:r>
      <w:r w:rsidRPr="0096723D">
        <w:t>alapító okiratát a következők szerint adom ki:</w:t>
      </w:r>
    </w:p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</w:t>
      </w:r>
      <w:r w:rsidRPr="0096723D">
        <w:rPr>
          <w:rFonts w:ascii="Times New Roman" w:hAnsi="Times New Roman"/>
          <w:sz w:val="24"/>
          <w:szCs w:val="24"/>
        </w:rPr>
        <w:br/>
        <w:t>megnevezése, székhelye, telephelye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</w:tabs>
        <w:spacing w:before="80" w:after="200" w:line="276" w:lineRule="auto"/>
        <w:ind w:left="126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megnevezése: Jászladányi Óvoda és Bölcsőde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</w:tabs>
        <w:spacing w:before="80" w:after="200" w:line="276" w:lineRule="auto"/>
        <w:ind w:left="126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székhelye: 5055 Jászladány Petőfi Sándor utca 11-13.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</w:tabs>
        <w:spacing w:before="80" w:after="200" w:line="276" w:lineRule="auto"/>
        <w:ind w:left="126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telephelye:</w:t>
      </w:r>
    </w:p>
    <w:tbl>
      <w:tblPr>
        <w:tblW w:w="4263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040"/>
        <w:gridCol w:w="4517"/>
      </w:tblGrid>
      <w:tr w:rsidR="008A64B8" w:rsidRPr="0096723D" w:rsidTr="00D0765F">
        <w:tc>
          <w:tcPr>
            <w:tcW w:w="227" w:type="pct"/>
            <w:vAlign w:val="center"/>
          </w:tcPr>
          <w:p w:rsidR="008A64B8" w:rsidRPr="0096723D" w:rsidRDefault="008A64B8" w:rsidP="00B64FD1">
            <w:pPr>
              <w:spacing w:before="80"/>
              <w:ind w:right="-1"/>
              <w:jc w:val="center"/>
            </w:pPr>
            <w:bookmarkStart w:id="8" w:name="_Hlk108691795"/>
          </w:p>
        </w:tc>
        <w:tc>
          <w:tcPr>
            <w:tcW w:w="1920" w:type="pct"/>
          </w:tcPr>
          <w:p w:rsidR="008A64B8" w:rsidRPr="0096723D" w:rsidRDefault="008A64B8" w:rsidP="00B64FD1">
            <w:pPr>
              <w:spacing w:before="80"/>
              <w:ind w:right="-1"/>
            </w:pPr>
            <w:r w:rsidRPr="0096723D">
              <w:t>telephely megnevezése</w:t>
            </w:r>
          </w:p>
        </w:tc>
        <w:tc>
          <w:tcPr>
            <w:tcW w:w="2853" w:type="pct"/>
          </w:tcPr>
          <w:p w:rsidR="008A64B8" w:rsidRPr="0096723D" w:rsidRDefault="008A64B8" w:rsidP="00B64FD1">
            <w:pPr>
              <w:spacing w:before="80"/>
              <w:ind w:right="-1"/>
            </w:pPr>
            <w:r w:rsidRPr="0096723D">
              <w:t>telephely címe</w:t>
            </w:r>
          </w:p>
        </w:tc>
      </w:tr>
      <w:tr w:rsidR="008A64B8" w:rsidRPr="0096723D" w:rsidTr="00D0765F">
        <w:tc>
          <w:tcPr>
            <w:tcW w:w="227" w:type="pct"/>
            <w:vAlign w:val="center"/>
          </w:tcPr>
          <w:p w:rsidR="008A64B8" w:rsidRPr="0096723D" w:rsidRDefault="008A64B8" w:rsidP="00B64FD1">
            <w:pPr>
              <w:spacing w:before="80"/>
              <w:jc w:val="center"/>
            </w:pPr>
            <w:r w:rsidRPr="0096723D">
              <w:t>1</w:t>
            </w:r>
          </w:p>
        </w:tc>
        <w:tc>
          <w:tcPr>
            <w:tcW w:w="1920" w:type="pct"/>
          </w:tcPr>
          <w:p w:rsidR="008A64B8" w:rsidRPr="0096723D" w:rsidRDefault="008A64B8" w:rsidP="00B64FD1">
            <w:pPr>
              <w:spacing w:before="80"/>
            </w:pPr>
          </w:p>
        </w:tc>
        <w:tc>
          <w:tcPr>
            <w:tcW w:w="2853" w:type="pct"/>
          </w:tcPr>
          <w:p w:rsidR="008A64B8" w:rsidRPr="0096723D" w:rsidRDefault="008A64B8" w:rsidP="0027008D">
            <w:pPr>
              <w:pStyle w:val="ListParagraph"/>
              <w:numPr>
                <w:ilvl w:val="0"/>
                <w:numId w:val="5"/>
              </w:numPr>
              <w:spacing w:before="8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3D">
              <w:rPr>
                <w:rFonts w:ascii="Times New Roman" w:hAnsi="Times New Roman"/>
                <w:sz w:val="24"/>
                <w:szCs w:val="24"/>
              </w:rPr>
              <w:t>Jászladány Rákóczi Ferenc utca 10.</w:t>
            </w:r>
          </w:p>
        </w:tc>
      </w:tr>
    </w:tbl>
    <w:bookmarkEnd w:id="8"/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</w:t>
      </w:r>
      <w:r w:rsidRPr="0096723D">
        <w:rPr>
          <w:rFonts w:ascii="Times New Roman" w:hAnsi="Times New Roman"/>
          <w:sz w:val="24"/>
          <w:szCs w:val="24"/>
        </w:rPr>
        <w:br/>
        <w:t>alapításával és megszűnésével összefüggő rendelkezések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alapításának dátuma: 1999.01.01.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9" w:name="_Hlk529519617"/>
      <w:r w:rsidRPr="0096723D">
        <w:rPr>
          <w:rFonts w:ascii="Times New Roman" w:hAnsi="Times New Roman"/>
          <w:sz w:val="24"/>
          <w:szCs w:val="24"/>
        </w:rPr>
        <w:t>A költségvetési szerv alapítására jogosult szerv: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 xml:space="preserve"> megnevezése: Jászladány Nagyközségi Önkormányzat Képviselő-testülete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székhely: 5055 Jászladány Hősök tere 6.</w:t>
      </w:r>
    </w:p>
    <w:bookmarkEnd w:id="9"/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trike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irányítása, felügyelete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irányító szervének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megnevezése: Jászladány Nagyközségi Önkormányzat Képviselő-testülete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székhelye: 5055 Jászladány Hősök tere 6.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72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fenntartójának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 xml:space="preserve"> megnevezése: Jászladány Nagyközségi Önkormányzat 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székhelye:5055 Jászladány Hősök tere 6.</w:t>
      </w:r>
    </w:p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tevékenysége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0" w:name="_Hlk529519789"/>
      <w:r w:rsidRPr="0096723D">
        <w:rPr>
          <w:rFonts w:ascii="Times New Roman" w:hAnsi="Times New Roman"/>
          <w:sz w:val="24"/>
          <w:szCs w:val="24"/>
        </w:rPr>
        <w:t>A költségvetési szerv közfeladata: A nemzeti köznevelésről szóló 2011. évi CXC. törvény alapján a gyermek 3 éves korától a tankötelezettség kezdetéig tartó, a teljes óvodai életet átfogó az óvodai nevelési programja szerint végzett neveléssel iskolára való alkalmassá tétel, valamint, a gyermekek védelméről és gyámügyi igazgatásról szóló 1997. évi XXXI. törvény alapján a gyermekek napközbeni bölcsődei ellátása.</w:t>
      </w:r>
    </w:p>
    <w:bookmarkEnd w:id="10"/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főtevékenységének államháztartási szakágazati besorolása:</w:t>
      </w:r>
    </w:p>
    <w:tbl>
      <w:tblPr>
        <w:tblW w:w="4627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59"/>
        <w:gridCol w:w="4994"/>
      </w:tblGrid>
      <w:tr w:rsidR="008A64B8" w:rsidRPr="0096723D" w:rsidTr="00CB34B1">
        <w:tc>
          <w:tcPr>
            <w:tcW w:w="314" w:type="pct"/>
            <w:vAlign w:val="center"/>
          </w:tcPr>
          <w:p w:rsidR="008A64B8" w:rsidRPr="0096723D" w:rsidRDefault="008A64B8" w:rsidP="00D0765F">
            <w:pPr>
              <w:spacing w:before="80"/>
              <w:jc w:val="center"/>
            </w:pPr>
          </w:p>
        </w:tc>
        <w:tc>
          <w:tcPr>
            <w:tcW w:w="1780" w:type="pct"/>
          </w:tcPr>
          <w:p w:rsidR="008A64B8" w:rsidRPr="0096723D" w:rsidRDefault="008A64B8" w:rsidP="00D0765F">
            <w:pPr>
              <w:spacing w:before="80"/>
              <w:ind w:left="24"/>
            </w:pPr>
            <w:r w:rsidRPr="0096723D">
              <w:t>szakágazat száma</w:t>
            </w:r>
          </w:p>
        </w:tc>
        <w:tc>
          <w:tcPr>
            <w:tcW w:w="2906" w:type="pct"/>
          </w:tcPr>
          <w:p w:rsidR="008A64B8" w:rsidRPr="0096723D" w:rsidRDefault="008A64B8" w:rsidP="00D0765F">
            <w:pPr>
              <w:spacing w:before="80"/>
              <w:ind w:left="65"/>
            </w:pPr>
            <w:r w:rsidRPr="0096723D">
              <w:t>szakágazat megnevezése</w:t>
            </w:r>
          </w:p>
        </w:tc>
      </w:tr>
      <w:tr w:rsidR="008A64B8" w:rsidRPr="0096723D" w:rsidTr="00CB34B1">
        <w:tc>
          <w:tcPr>
            <w:tcW w:w="314" w:type="pct"/>
            <w:vAlign w:val="center"/>
          </w:tcPr>
          <w:p w:rsidR="008A64B8" w:rsidRPr="0096723D" w:rsidRDefault="008A64B8" w:rsidP="00D0765F">
            <w:pPr>
              <w:spacing w:before="80"/>
              <w:jc w:val="center"/>
            </w:pPr>
            <w:r w:rsidRPr="0096723D">
              <w:t>1</w:t>
            </w:r>
          </w:p>
        </w:tc>
        <w:tc>
          <w:tcPr>
            <w:tcW w:w="1780" w:type="pct"/>
          </w:tcPr>
          <w:p w:rsidR="008A64B8" w:rsidRPr="0096723D" w:rsidRDefault="008A64B8" w:rsidP="00D0765F">
            <w:pPr>
              <w:spacing w:before="80"/>
              <w:ind w:left="24"/>
            </w:pPr>
            <w:r w:rsidRPr="0096723D">
              <w:t>851020</w:t>
            </w:r>
          </w:p>
        </w:tc>
        <w:tc>
          <w:tcPr>
            <w:tcW w:w="2906" w:type="pct"/>
          </w:tcPr>
          <w:p w:rsidR="008A64B8" w:rsidRPr="0096723D" w:rsidRDefault="008A64B8" w:rsidP="00D0765F">
            <w:pPr>
              <w:spacing w:before="80"/>
              <w:ind w:left="65"/>
            </w:pPr>
            <w:r w:rsidRPr="0096723D">
              <w:t>Óvodai nevelés</w:t>
            </w:r>
          </w:p>
        </w:tc>
      </w:tr>
    </w:tbl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1" w:name="_Hlk108696433"/>
      <w:r w:rsidRPr="0096723D">
        <w:rPr>
          <w:rFonts w:ascii="Times New Roman" w:hAnsi="Times New Roman"/>
          <w:sz w:val="24"/>
          <w:szCs w:val="24"/>
        </w:rPr>
        <w:t xml:space="preserve">A költségvetési szerv alaptevékenysége: </w:t>
      </w:r>
    </w:p>
    <w:p w:rsidR="008A64B8" w:rsidRPr="0096723D" w:rsidRDefault="008A64B8" w:rsidP="00CB34B1">
      <w:pPr>
        <w:spacing w:before="80"/>
        <w:ind w:left="1260"/>
        <w:jc w:val="both"/>
        <w:rPr>
          <w:bCs/>
        </w:rPr>
      </w:pPr>
      <w:r w:rsidRPr="0096723D">
        <w:rPr>
          <w:bCs/>
        </w:rPr>
        <w:t>Óvodai nevelés</w:t>
      </w:r>
    </w:p>
    <w:p w:rsidR="008A64B8" w:rsidRPr="0096723D" w:rsidRDefault="008A64B8" w:rsidP="00CB34B1">
      <w:pPr>
        <w:spacing w:before="80"/>
        <w:ind w:left="1260"/>
        <w:jc w:val="both"/>
      </w:pPr>
      <w:r w:rsidRPr="0096723D">
        <w:t>Az óvoda a gyermek hároméves korától a tankötelezettség kezdetéig nevelő intézmény, a gyermeket fokozatosan, de különösen az utolsó évben az iskolai nevelés-oktatásra készíti fel. Az óvoda felveheti azt a gyermeket is aki a harmadik életévét a felvételtől számított fél éven belül betölti, feltéve, hogy minden, a településen lakóhellyel, ennek hiányában tartózkodási hellyel rendelkező hároméves és annál idősebb gyermek óvodai felvételi kérelme teljesíthető. (Nkt. 8.§ (1) )</w:t>
      </w: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96723D">
        <w:rPr>
          <w:rFonts w:ascii="Times New Roman" w:hAnsi="Times New Roman"/>
          <w:bCs/>
          <w:sz w:val="24"/>
          <w:szCs w:val="24"/>
        </w:rPr>
        <w:t>Sajátos nevelési igényű gyermekekkel való foglalkozás</w:t>
      </w: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sajátos nevelési igényű gyermeknek különleges bánásmód keretében, állapotának megfelelő pedagógiai, gyógypedagógiai, konduktív pedagógiai ellátásban részesüljön attól kezdődően, hogy igényjogosultságát megállapították. A különleges bánásmódnak megfelelő ellátást a szakértői bizottság szakértői véleményében foglaltak szerint biztosítja. (Nkt. 47.§ (1) )</w:t>
      </w: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sz w:val="24"/>
          <w:szCs w:val="24"/>
        </w:rPr>
      </w:pP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96723D">
        <w:rPr>
          <w:rFonts w:ascii="Times New Roman" w:hAnsi="Times New Roman"/>
          <w:bCs/>
          <w:sz w:val="24"/>
          <w:szCs w:val="24"/>
        </w:rPr>
        <w:t>Bölcsődei ellátás</w:t>
      </w: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bCs/>
          <w:sz w:val="24"/>
          <w:szCs w:val="24"/>
        </w:rPr>
      </w:pPr>
    </w:p>
    <w:p w:rsidR="008A64B8" w:rsidRPr="0096723D" w:rsidRDefault="008A64B8" w:rsidP="00CB34B1">
      <w:pPr>
        <w:pStyle w:val="ListParagraph"/>
        <w:spacing w:before="80"/>
        <w:ind w:left="126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bölcsődei ellátás keretében a három éven aluli gyermek napközbeni ellátását kell biztosítani. A bölcsőde olyan bölcsődei ellátást nyújtó intézmény, amely a gyermek napközbeni ellátás keretében a Bölcsődei nevelés-gondozás országos alapprogramja szerint, jogszabályban meghatározott szakirányú végzettséggel rendelkező személy által, akár több csoportban nyújt szakszerű gondozást és nevelést. (Gyvt. 42.§ (1), 43.§(1) )</w:t>
      </w:r>
    </w:p>
    <w:p w:rsidR="008A64B8" w:rsidRPr="0096723D" w:rsidRDefault="008A64B8" w:rsidP="00CB34B1">
      <w:pPr>
        <w:pStyle w:val="ListParagraph"/>
        <w:spacing w:before="240"/>
        <w:ind w:left="1260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11"/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alaptevékenységének kormányzati funkció szerinti megjelölése:</w:t>
      </w:r>
    </w:p>
    <w:tbl>
      <w:tblPr>
        <w:tblW w:w="4512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2700"/>
        <w:gridCol w:w="5320"/>
      </w:tblGrid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kormányzati funkciószám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kormányzati funkció megnevezése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1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041233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Hosszabb időtartamú közfoglalkoztatás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2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091110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Óvodai nevelés, ellátás szakmai feladatai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3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091120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Sajátos nevelési igényű gyermekek óvodai nevelésének, ellátásának szakmai feladatai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4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091130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Nemzetiségi óvodai nevelés, ellátás szakmai feladatai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5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091140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Óvodai nevelés, ellátás működtetési feladatai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6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096015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Gyermekétkeztetés köznevelési intézményben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7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104031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Gyermekek bölcsődében és mini bölcsődében történő ellátása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8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104035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Gyermekétkeztetés bölcsődében, fogyatékosok nappali intézményében</w:t>
            </w:r>
          </w:p>
        </w:tc>
      </w:tr>
      <w:tr w:rsidR="008A64B8" w:rsidRPr="0096723D" w:rsidTr="00CB34B1">
        <w:tc>
          <w:tcPr>
            <w:tcW w:w="215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9</w:t>
            </w:r>
          </w:p>
        </w:tc>
        <w:tc>
          <w:tcPr>
            <w:tcW w:w="1611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107080</w:t>
            </w:r>
          </w:p>
        </w:tc>
        <w:tc>
          <w:tcPr>
            <w:tcW w:w="3174" w:type="pct"/>
          </w:tcPr>
          <w:p w:rsidR="008A64B8" w:rsidRPr="0096723D" w:rsidRDefault="008A64B8" w:rsidP="00CB34B1">
            <w:pPr>
              <w:spacing w:before="80"/>
              <w:ind w:left="-67"/>
            </w:pPr>
            <w:r w:rsidRPr="0096723D">
              <w:t>Esélyegyenlőség elősegítését célzó tevékenységek és programok</w:t>
            </w:r>
          </w:p>
        </w:tc>
      </w:tr>
    </w:tbl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illetékessége, működési területe: Jászladány Nagyközség közigazgatási területe</w:t>
      </w:r>
    </w:p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szervezete és működése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költségvetési szerv vezetőjének megbízási rendje: Az intézmény egyszemélyi felelős vezetőjét a közalkalmazottak jogállásáról szóló 1992. évi XXXIII. törvény, valamint annak végrehajtási rendelete szerint</w:t>
      </w:r>
      <w:r w:rsidRPr="009672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723D">
        <w:rPr>
          <w:rFonts w:ascii="Times New Roman" w:hAnsi="Times New Roman"/>
          <w:sz w:val="24"/>
          <w:szCs w:val="24"/>
        </w:rPr>
        <w:t>nyilvános pályázat alapján, legfeljebb 5 évig terjedő határozott időtartamra a Jászladány Nagyközségi Önkormányzat Képviselő-testülete nevezi ki 5 évre és menti fel, az egyéb munkáltatói jogokat a polgármester gyakorolja.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2" w:name="_Hlk108696660"/>
      <w:r w:rsidRPr="0096723D">
        <w:rPr>
          <w:rFonts w:ascii="Times New Roman" w:hAnsi="Times New Roman"/>
          <w:sz w:val="24"/>
          <w:szCs w:val="24"/>
        </w:rPr>
        <w:t>A költségvetési szervnél alkalmazásban álló személyek jogviszonya:</w:t>
      </w:r>
    </w:p>
    <w:tbl>
      <w:tblPr>
        <w:tblW w:w="4263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37"/>
        <w:gridCol w:w="5040"/>
      </w:tblGrid>
      <w:tr w:rsidR="008A64B8" w:rsidRPr="0096723D" w:rsidTr="00CB34B1">
        <w:tc>
          <w:tcPr>
            <w:tcW w:w="341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</w:p>
        </w:tc>
        <w:tc>
          <w:tcPr>
            <w:tcW w:w="1476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foglalkoztatási jogviszony</w:t>
            </w:r>
          </w:p>
        </w:tc>
        <w:tc>
          <w:tcPr>
            <w:tcW w:w="3183" w:type="pct"/>
          </w:tcPr>
          <w:p w:rsidR="008A64B8" w:rsidRPr="0096723D" w:rsidRDefault="008A64B8" w:rsidP="00CB34B1">
            <w:pPr>
              <w:spacing w:before="80"/>
              <w:ind w:left="28"/>
            </w:pPr>
            <w:r w:rsidRPr="0096723D">
              <w:t>jogviszonyt szabályozó jogszabály</w:t>
            </w:r>
          </w:p>
        </w:tc>
      </w:tr>
      <w:tr w:rsidR="008A64B8" w:rsidRPr="0096723D" w:rsidTr="00CB34B1">
        <w:tc>
          <w:tcPr>
            <w:tcW w:w="341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1</w:t>
            </w:r>
          </w:p>
        </w:tc>
        <w:tc>
          <w:tcPr>
            <w:tcW w:w="1476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közalkalmazotti jogviszony</w:t>
            </w:r>
          </w:p>
        </w:tc>
        <w:tc>
          <w:tcPr>
            <w:tcW w:w="3183" w:type="pct"/>
          </w:tcPr>
          <w:p w:rsidR="008A64B8" w:rsidRPr="0096723D" w:rsidRDefault="008A64B8" w:rsidP="00CB34B1">
            <w:pPr>
              <w:spacing w:before="80"/>
              <w:ind w:left="28"/>
            </w:pPr>
            <w:r w:rsidRPr="0096723D">
              <w:t>közalkalmazottak jogállásáról szóló 1992. évi XXXIII. törvény</w:t>
            </w:r>
          </w:p>
        </w:tc>
      </w:tr>
      <w:tr w:rsidR="008A64B8" w:rsidRPr="0096723D" w:rsidTr="00CB34B1">
        <w:tc>
          <w:tcPr>
            <w:tcW w:w="341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2</w:t>
            </w:r>
          </w:p>
        </w:tc>
        <w:tc>
          <w:tcPr>
            <w:tcW w:w="1476" w:type="pct"/>
          </w:tcPr>
          <w:p w:rsidR="008A64B8" w:rsidRPr="0096723D" w:rsidRDefault="008A64B8" w:rsidP="00CB34B1">
            <w:pPr>
              <w:spacing w:before="80"/>
              <w:ind w:left="24"/>
            </w:pPr>
            <w:r w:rsidRPr="0096723D">
              <w:t>megbízási jogviszony</w:t>
            </w:r>
          </w:p>
        </w:tc>
        <w:tc>
          <w:tcPr>
            <w:tcW w:w="3183" w:type="pct"/>
          </w:tcPr>
          <w:p w:rsidR="008A64B8" w:rsidRPr="0096723D" w:rsidRDefault="008A64B8" w:rsidP="00CB34B1">
            <w:pPr>
              <w:spacing w:before="80"/>
              <w:ind w:left="28"/>
            </w:pPr>
            <w:r w:rsidRPr="0096723D">
              <w:t>Polgári Törvénykönyvről szóló 2013. évi V. törvény</w:t>
            </w:r>
          </w:p>
        </w:tc>
      </w:tr>
      <w:tr w:rsidR="008A64B8" w:rsidRPr="0096723D" w:rsidTr="00CB34B1">
        <w:tc>
          <w:tcPr>
            <w:tcW w:w="341" w:type="pct"/>
            <w:vAlign w:val="center"/>
          </w:tcPr>
          <w:p w:rsidR="008A64B8" w:rsidRPr="0096723D" w:rsidRDefault="008A64B8" w:rsidP="00CB34B1">
            <w:pPr>
              <w:spacing w:before="80"/>
              <w:jc w:val="center"/>
            </w:pPr>
            <w:r w:rsidRPr="0096723D">
              <w:t>3</w:t>
            </w:r>
          </w:p>
        </w:tc>
        <w:tc>
          <w:tcPr>
            <w:tcW w:w="1476" w:type="pct"/>
          </w:tcPr>
          <w:p w:rsidR="008A64B8" w:rsidRPr="0096723D" w:rsidRDefault="008A64B8" w:rsidP="00FD76BD">
            <w:pPr>
              <w:spacing w:before="80"/>
              <w:ind w:left="24"/>
            </w:pPr>
            <w:r w:rsidRPr="0096723D">
              <w:t>közfoglalkoztatási jogviszony</w:t>
            </w:r>
          </w:p>
        </w:tc>
        <w:tc>
          <w:tcPr>
            <w:tcW w:w="3183" w:type="pct"/>
          </w:tcPr>
          <w:p w:rsidR="008A64B8" w:rsidRPr="0096723D" w:rsidRDefault="008A64B8" w:rsidP="00CB34B1">
            <w:pPr>
              <w:spacing w:before="80"/>
              <w:ind w:left="28"/>
            </w:pPr>
            <w:r w:rsidRPr="0096723D">
              <w:t>A közfoglalkoztatásról és a közfoglalkoztatáshoz kapcsolódó, valamint egyéb törvények módosításáról szóló 2011. évi CVI. törvény</w:t>
            </w:r>
          </w:p>
        </w:tc>
      </w:tr>
    </w:tbl>
    <w:bookmarkEnd w:id="12"/>
    <w:p w:rsidR="008A64B8" w:rsidRPr="0096723D" w:rsidRDefault="008A64B8" w:rsidP="0027008D">
      <w:pPr>
        <w:pStyle w:val="ListParagraph"/>
        <w:numPr>
          <w:ilvl w:val="0"/>
          <w:numId w:val="3"/>
        </w:numPr>
        <w:tabs>
          <w:tab w:val="clear" w:pos="0"/>
        </w:tabs>
        <w:spacing w:before="240" w:after="240" w:line="240" w:lineRule="auto"/>
        <w:ind w:left="720" w:right="-142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köznevelési intézményre vonatkozó rendelkezések</w:t>
      </w:r>
    </w:p>
    <w:p w:rsidR="008A64B8" w:rsidRPr="0096723D" w:rsidRDefault="008A64B8" w:rsidP="0027008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200" w:line="276" w:lineRule="auto"/>
        <w:ind w:left="1260" w:right="-1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köznevelési intézmény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típusa: óvoda-bölcsőde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alapfeladatának jogszabály szerinti megnevezése: óvodai nevelés, nemzetiséghez tartozók óvodai nevelése, a többi gyermekkel együtt nevelhető sajátos nevelési igényű gyermekek óvodai nevelése, bölcsődei ellátás.</w:t>
      </w:r>
    </w:p>
    <w:p w:rsidR="008A64B8" w:rsidRPr="0096723D" w:rsidRDefault="008A64B8" w:rsidP="0027008D">
      <w:pPr>
        <w:pStyle w:val="ListParagraph"/>
        <w:numPr>
          <w:ilvl w:val="2"/>
          <w:numId w:val="3"/>
        </w:numPr>
        <w:tabs>
          <w:tab w:val="clear" w:pos="0"/>
          <w:tab w:val="left" w:pos="1980"/>
        </w:tabs>
        <w:spacing w:before="80" w:after="200" w:line="276" w:lineRule="auto"/>
        <w:ind w:left="1980"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gazdálkodásával összefüggő jogosítványok: Az intézmény az alapfeladatai ellátását szolgáló személyi juttatásokkal és azokhoz kapcsolódó járulékok és egyéb közterhek előirányzatával minden esetben rendelkezik, az egyéb előirányzatokkal önállóan nem rendelkezik. Az intézmény pénzügyi-gazdálkodási feladatait a Jászladányi Polgármesteri Hivatal 5055 Jászladány Hősök tere 6. szervezeti egysége útján látja el.</w:t>
      </w:r>
    </w:p>
    <w:p w:rsidR="008A64B8" w:rsidRPr="0096723D" w:rsidRDefault="008A64B8" w:rsidP="00FD76B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0" w:line="276" w:lineRule="auto"/>
        <w:ind w:left="1259" w:hanging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23D">
        <w:rPr>
          <w:rFonts w:ascii="Times New Roman" w:hAnsi="Times New Roman"/>
          <w:sz w:val="24"/>
          <w:szCs w:val="24"/>
        </w:rPr>
        <w:t>A feladatellátási helyenként felvehető maximális gyermek-, tanulólétszám a köznevelési intézmény</w:t>
      </w:r>
    </w:p>
    <w:tbl>
      <w:tblPr>
        <w:tblW w:w="4346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59"/>
        <w:gridCol w:w="2160"/>
        <w:gridCol w:w="1663"/>
        <w:gridCol w:w="1549"/>
      </w:tblGrid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CB34B1">
            <w:pPr>
              <w:spacing w:before="80"/>
              <w:ind w:left="5"/>
              <w:jc w:val="center"/>
            </w:pPr>
          </w:p>
        </w:tc>
        <w:tc>
          <w:tcPr>
            <w:tcW w:w="1338" w:type="pct"/>
            <w:vAlign w:val="center"/>
          </w:tcPr>
          <w:p w:rsidR="008A64B8" w:rsidRPr="0096723D" w:rsidRDefault="008A64B8" w:rsidP="00CB34B1">
            <w:pPr>
              <w:spacing w:before="80"/>
              <w:ind w:left="29"/>
            </w:pPr>
            <w:r w:rsidRPr="0096723D">
              <w:t>feladatellátási hely megnevezése</w:t>
            </w:r>
          </w:p>
        </w:tc>
        <w:tc>
          <w:tcPr>
            <w:tcW w:w="1339" w:type="pct"/>
          </w:tcPr>
          <w:p w:rsidR="008A64B8" w:rsidRPr="0096723D" w:rsidRDefault="008A64B8" w:rsidP="00CB34B1">
            <w:pPr>
              <w:spacing w:before="80"/>
              <w:ind w:left="-4"/>
            </w:pPr>
            <w:r w:rsidRPr="0096723D">
              <w:t>alapfeladat megnevezése</w:t>
            </w:r>
          </w:p>
        </w:tc>
        <w:tc>
          <w:tcPr>
            <w:tcW w:w="1030" w:type="pct"/>
            <w:vAlign w:val="center"/>
          </w:tcPr>
          <w:p w:rsidR="008A64B8" w:rsidRPr="0096723D" w:rsidRDefault="008A64B8" w:rsidP="00CB34B1">
            <w:pPr>
              <w:spacing w:before="80"/>
              <w:ind w:left="66"/>
            </w:pPr>
            <w:r w:rsidRPr="0096723D">
              <w:t>munkarend megjelölése</w:t>
            </w:r>
          </w:p>
        </w:tc>
        <w:tc>
          <w:tcPr>
            <w:tcW w:w="960" w:type="pct"/>
            <w:vAlign w:val="center"/>
          </w:tcPr>
          <w:p w:rsidR="008A64B8" w:rsidRPr="0096723D" w:rsidRDefault="008A64B8" w:rsidP="00CB34B1">
            <w:pPr>
              <w:spacing w:before="80"/>
              <w:ind w:left="57"/>
            </w:pPr>
            <w:r w:rsidRPr="0096723D">
              <w:t>maximális gyermek-, tanulólétszám</w:t>
            </w:r>
          </w:p>
        </w:tc>
      </w:tr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CB34B1">
            <w:pPr>
              <w:spacing w:before="80"/>
              <w:ind w:left="5"/>
              <w:jc w:val="center"/>
            </w:pPr>
            <w:r w:rsidRPr="0096723D">
              <w:t>1</w:t>
            </w:r>
          </w:p>
        </w:tc>
        <w:tc>
          <w:tcPr>
            <w:tcW w:w="1338" w:type="pct"/>
          </w:tcPr>
          <w:p w:rsidR="008A64B8" w:rsidRPr="0096723D" w:rsidRDefault="008A64B8" w:rsidP="00CB34B1">
            <w:pPr>
              <w:spacing w:before="80"/>
              <w:ind w:left="29"/>
            </w:pPr>
            <w:r w:rsidRPr="0096723D">
              <w:t>5055 Jászladány Petőfi Sándor utca 11-13.</w:t>
            </w:r>
          </w:p>
        </w:tc>
        <w:tc>
          <w:tcPr>
            <w:tcW w:w="1339" w:type="pct"/>
          </w:tcPr>
          <w:p w:rsidR="008A64B8" w:rsidRPr="0096723D" w:rsidRDefault="008A64B8" w:rsidP="00CB34B1">
            <w:pPr>
              <w:spacing w:before="80"/>
              <w:ind w:left="-4"/>
            </w:pPr>
            <w:r w:rsidRPr="0096723D">
              <w:t>Óvodai nevelés</w:t>
            </w:r>
          </w:p>
          <w:p w:rsidR="008A64B8" w:rsidRPr="0096723D" w:rsidRDefault="008A64B8" w:rsidP="00CB34B1">
            <w:pPr>
              <w:spacing w:before="80"/>
              <w:ind w:left="-4"/>
            </w:pPr>
          </w:p>
        </w:tc>
        <w:tc>
          <w:tcPr>
            <w:tcW w:w="1030" w:type="pct"/>
          </w:tcPr>
          <w:p w:rsidR="008A64B8" w:rsidRPr="0096723D" w:rsidRDefault="008A64B8" w:rsidP="00CB34B1">
            <w:pPr>
              <w:spacing w:before="80"/>
              <w:ind w:left="66"/>
            </w:pPr>
          </w:p>
        </w:tc>
        <w:tc>
          <w:tcPr>
            <w:tcW w:w="960" w:type="pct"/>
          </w:tcPr>
          <w:p w:rsidR="008A64B8" w:rsidRPr="0096723D" w:rsidRDefault="008A64B8" w:rsidP="00CB34B1">
            <w:pPr>
              <w:spacing w:before="80"/>
              <w:ind w:left="57"/>
            </w:pPr>
            <w:r w:rsidRPr="0096723D">
              <w:t xml:space="preserve">175 fő </w:t>
            </w:r>
          </w:p>
        </w:tc>
      </w:tr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CB34B1">
            <w:pPr>
              <w:spacing w:before="80"/>
              <w:ind w:left="5"/>
              <w:jc w:val="center"/>
            </w:pPr>
            <w:r w:rsidRPr="0096723D">
              <w:t>2</w:t>
            </w:r>
          </w:p>
        </w:tc>
        <w:tc>
          <w:tcPr>
            <w:tcW w:w="1338" w:type="pct"/>
          </w:tcPr>
          <w:p w:rsidR="008A64B8" w:rsidRPr="0096723D" w:rsidRDefault="008A64B8" w:rsidP="00CB34B1">
            <w:pPr>
              <w:spacing w:before="80"/>
              <w:ind w:left="29"/>
            </w:pPr>
            <w:r w:rsidRPr="0096723D">
              <w:t xml:space="preserve">5055 Jászladány Petőfi Sándor utca 11-13. </w:t>
            </w:r>
          </w:p>
        </w:tc>
        <w:tc>
          <w:tcPr>
            <w:tcW w:w="1339" w:type="pct"/>
          </w:tcPr>
          <w:p w:rsidR="008A64B8" w:rsidRPr="0096723D" w:rsidRDefault="008A64B8" w:rsidP="00CB34B1">
            <w:pPr>
              <w:spacing w:before="80"/>
              <w:ind w:left="-4"/>
            </w:pPr>
            <w:r w:rsidRPr="0096723D">
              <w:t>Bölcsődei ellátás</w:t>
            </w:r>
          </w:p>
        </w:tc>
        <w:tc>
          <w:tcPr>
            <w:tcW w:w="1030" w:type="pct"/>
          </w:tcPr>
          <w:p w:rsidR="008A64B8" w:rsidRPr="0096723D" w:rsidRDefault="008A64B8" w:rsidP="00CB34B1">
            <w:pPr>
              <w:spacing w:before="80"/>
              <w:ind w:left="66"/>
            </w:pPr>
          </w:p>
        </w:tc>
        <w:tc>
          <w:tcPr>
            <w:tcW w:w="960" w:type="pct"/>
          </w:tcPr>
          <w:p w:rsidR="008A64B8" w:rsidRPr="0096723D" w:rsidRDefault="008A64B8" w:rsidP="00CB34B1">
            <w:pPr>
              <w:spacing w:before="80"/>
              <w:ind w:left="57"/>
            </w:pPr>
            <w:r w:rsidRPr="0096723D">
              <w:t xml:space="preserve">28 fő </w:t>
            </w:r>
          </w:p>
        </w:tc>
      </w:tr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CB34B1">
            <w:pPr>
              <w:spacing w:before="80"/>
              <w:ind w:left="5"/>
              <w:jc w:val="center"/>
            </w:pPr>
            <w:r w:rsidRPr="0096723D">
              <w:t>3</w:t>
            </w:r>
          </w:p>
        </w:tc>
        <w:tc>
          <w:tcPr>
            <w:tcW w:w="1338" w:type="pct"/>
          </w:tcPr>
          <w:p w:rsidR="008A64B8" w:rsidRPr="0096723D" w:rsidRDefault="008A64B8" w:rsidP="00CB34B1">
            <w:pPr>
              <w:spacing w:before="80"/>
              <w:ind w:left="29"/>
            </w:pPr>
            <w:r w:rsidRPr="0096723D">
              <w:t>5055 Jászladány Rákóczi Ferenc utca 10.</w:t>
            </w:r>
          </w:p>
        </w:tc>
        <w:tc>
          <w:tcPr>
            <w:tcW w:w="1339" w:type="pct"/>
          </w:tcPr>
          <w:p w:rsidR="008A64B8" w:rsidRPr="0096723D" w:rsidRDefault="008A64B8" w:rsidP="00CB34B1">
            <w:pPr>
              <w:spacing w:before="80"/>
              <w:ind w:left="-4"/>
            </w:pPr>
            <w:r w:rsidRPr="0096723D">
              <w:t>Óvodai nevelés</w:t>
            </w:r>
          </w:p>
        </w:tc>
        <w:tc>
          <w:tcPr>
            <w:tcW w:w="1030" w:type="pct"/>
          </w:tcPr>
          <w:p w:rsidR="008A64B8" w:rsidRPr="0096723D" w:rsidRDefault="008A64B8" w:rsidP="00CB34B1">
            <w:pPr>
              <w:spacing w:before="80"/>
              <w:ind w:left="66"/>
            </w:pPr>
          </w:p>
        </w:tc>
        <w:tc>
          <w:tcPr>
            <w:tcW w:w="960" w:type="pct"/>
          </w:tcPr>
          <w:p w:rsidR="008A64B8" w:rsidRPr="0096723D" w:rsidRDefault="008A64B8" w:rsidP="00CB34B1">
            <w:pPr>
              <w:spacing w:before="80"/>
              <w:ind w:left="57"/>
            </w:pPr>
            <w:r w:rsidRPr="0096723D">
              <w:t xml:space="preserve">100 fő </w:t>
            </w:r>
          </w:p>
        </w:tc>
      </w:tr>
    </w:tbl>
    <w:p w:rsidR="008A64B8" w:rsidRPr="0096723D" w:rsidRDefault="008A64B8" w:rsidP="00FD76BD">
      <w:pPr>
        <w:pStyle w:val="ListParagraph"/>
        <w:numPr>
          <w:ilvl w:val="1"/>
          <w:numId w:val="3"/>
        </w:numPr>
        <w:tabs>
          <w:tab w:val="clear" w:pos="0"/>
          <w:tab w:val="left" w:pos="1260"/>
        </w:tabs>
        <w:spacing w:before="80" w:after="0" w:line="276" w:lineRule="auto"/>
        <w:ind w:left="1259" w:hanging="53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3" w:name="_Hlk108701731"/>
      <w:r w:rsidRPr="0096723D">
        <w:rPr>
          <w:rFonts w:ascii="Times New Roman" w:hAnsi="Times New Roman"/>
          <w:sz w:val="24"/>
          <w:szCs w:val="24"/>
        </w:rPr>
        <w:t>A feladatellátást szolgáló ingatlanvagyon:</w:t>
      </w:r>
    </w:p>
    <w:tbl>
      <w:tblPr>
        <w:tblW w:w="4345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98"/>
        <w:gridCol w:w="1261"/>
        <w:gridCol w:w="1800"/>
        <w:gridCol w:w="1771"/>
      </w:tblGrid>
      <w:tr w:rsidR="008A64B8" w:rsidRPr="0096723D" w:rsidTr="00244898">
        <w:trPr>
          <w:trHeight w:val="1286"/>
        </w:trPr>
        <w:tc>
          <w:tcPr>
            <w:tcW w:w="335" w:type="pct"/>
            <w:vAlign w:val="center"/>
          </w:tcPr>
          <w:p w:rsidR="008A64B8" w:rsidRPr="0096723D" w:rsidRDefault="008A64B8" w:rsidP="00244898">
            <w:pPr>
              <w:spacing w:before="80"/>
              <w:jc w:val="center"/>
            </w:pPr>
          </w:p>
        </w:tc>
        <w:tc>
          <w:tcPr>
            <w:tcW w:w="1672" w:type="pct"/>
          </w:tcPr>
          <w:p w:rsidR="008A64B8" w:rsidRPr="0096723D" w:rsidRDefault="008A64B8" w:rsidP="00244898">
            <w:pPr>
              <w:spacing w:before="80"/>
              <w:ind w:left="22"/>
            </w:pPr>
            <w:r w:rsidRPr="0096723D">
              <w:t>ingatlan címe</w:t>
            </w:r>
          </w:p>
        </w:tc>
        <w:tc>
          <w:tcPr>
            <w:tcW w:w="781" w:type="pct"/>
          </w:tcPr>
          <w:p w:rsidR="008A64B8" w:rsidRPr="0096723D" w:rsidRDefault="008A64B8" w:rsidP="00244898">
            <w:pPr>
              <w:spacing w:before="80"/>
            </w:pPr>
            <w:r w:rsidRPr="0096723D">
              <w:t>ingatlan helyrajzi száma</w:t>
            </w:r>
          </w:p>
        </w:tc>
        <w:tc>
          <w:tcPr>
            <w:tcW w:w="1115" w:type="pct"/>
          </w:tcPr>
          <w:p w:rsidR="008A64B8" w:rsidRPr="0096723D" w:rsidRDefault="008A64B8" w:rsidP="00244898">
            <w:pPr>
              <w:spacing w:before="80"/>
              <w:ind w:left="48"/>
            </w:pPr>
            <w:r w:rsidRPr="0096723D">
              <w:t xml:space="preserve">vagyon feletti rendelkezés joga </w:t>
            </w:r>
          </w:p>
        </w:tc>
        <w:tc>
          <w:tcPr>
            <w:tcW w:w="1097" w:type="pct"/>
          </w:tcPr>
          <w:p w:rsidR="008A64B8" w:rsidRPr="0096723D" w:rsidRDefault="008A64B8" w:rsidP="00244898">
            <w:pPr>
              <w:spacing w:before="80"/>
              <w:ind w:left="10"/>
            </w:pPr>
            <w:r w:rsidRPr="0096723D">
              <w:t>az ingatlan funkciója, célja</w:t>
            </w:r>
          </w:p>
        </w:tc>
      </w:tr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244898">
            <w:pPr>
              <w:spacing w:before="80"/>
              <w:jc w:val="center"/>
            </w:pPr>
            <w:r w:rsidRPr="0096723D">
              <w:t>1</w:t>
            </w:r>
          </w:p>
        </w:tc>
        <w:tc>
          <w:tcPr>
            <w:tcW w:w="1672" w:type="pct"/>
          </w:tcPr>
          <w:p w:rsidR="008A64B8" w:rsidRPr="0096723D" w:rsidRDefault="008A64B8" w:rsidP="00244898">
            <w:pPr>
              <w:spacing w:before="80"/>
              <w:ind w:left="22"/>
            </w:pPr>
            <w:r w:rsidRPr="0096723D">
              <w:t>5055 Jászladány Petőfi Sándor utca 11-13.</w:t>
            </w:r>
          </w:p>
        </w:tc>
        <w:tc>
          <w:tcPr>
            <w:tcW w:w="781" w:type="pct"/>
          </w:tcPr>
          <w:p w:rsidR="008A64B8" w:rsidRPr="0096723D" w:rsidRDefault="008A64B8" w:rsidP="00244898">
            <w:pPr>
              <w:spacing w:before="80"/>
            </w:pPr>
            <w:r w:rsidRPr="0096723D">
              <w:t>1419</w:t>
            </w:r>
          </w:p>
        </w:tc>
        <w:tc>
          <w:tcPr>
            <w:tcW w:w="1115" w:type="pct"/>
          </w:tcPr>
          <w:p w:rsidR="008A64B8" w:rsidRPr="0096723D" w:rsidRDefault="008A64B8" w:rsidP="00244898">
            <w:pPr>
              <w:spacing w:before="80"/>
              <w:ind w:left="48"/>
            </w:pPr>
            <w:r w:rsidRPr="0096723D">
              <w:t>használati jog</w:t>
            </w:r>
          </w:p>
        </w:tc>
        <w:tc>
          <w:tcPr>
            <w:tcW w:w="1097" w:type="pct"/>
          </w:tcPr>
          <w:p w:rsidR="008A64B8" w:rsidRPr="0096723D" w:rsidRDefault="008A64B8" w:rsidP="00244898">
            <w:pPr>
              <w:spacing w:before="80"/>
              <w:ind w:left="10"/>
            </w:pPr>
            <w:r w:rsidRPr="0096723D">
              <w:t>óvoda és bölcsőde</w:t>
            </w:r>
          </w:p>
        </w:tc>
      </w:tr>
      <w:tr w:rsidR="008A64B8" w:rsidRPr="0096723D" w:rsidTr="00244898">
        <w:tc>
          <w:tcPr>
            <w:tcW w:w="335" w:type="pct"/>
            <w:vAlign w:val="center"/>
          </w:tcPr>
          <w:p w:rsidR="008A64B8" w:rsidRPr="0096723D" w:rsidRDefault="008A64B8" w:rsidP="00244898">
            <w:pPr>
              <w:spacing w:before="80"/>
              <w:jc w:val="center"/>
            </w:pPr>
            <w:r w:rsidRPr="0096723D">
              <w:t>2</w:t>
            </w:r>
          </w:p>
        </w:tc>
        <w:tc>
          <w:tcPr>
            <w:tcW w:w="1672" w:type="pct"/>
          </w:tcPr>
          <w:p w:rsidR="008A64B8" w:rsidRPr="0096723D" w:rsidRDefault="008A64B8" w:rsidP="00244898">
            <w:pPr>
              <w:spacing w:before="80"/>
              <w:ind w:left="22"/>
            </w:pPr>
            <w:r w:rsidRPr="0096723D">
              <w:t>5055 Jászladány Rákóczi Ferenc utca 10.</w:t>
            </w:r>
          </w:p>
        </w:tc>
        <w:tc>
          <w:tcPr>
            <w:tcW w:w="781" w:type="pct"/>
          </w:tcPr>
          <w:p w:rsidR="008A64B8" w:rsidRPr="0096723D" w:rsidRDefault="008A64B8" w:rsidP="00244898">
            <w:pPr>
              <w:spacing w:before="80"/>
            </w:pPr>
            <w:r w:rsidRPr="0096723D">
              <w:t>899</w:t>
            </w:r>
          </w:p>
        </w:tc>
        <w:tc>
          <w:tcPr>
            <w:tcW w:w="1115" w:type="pct"/>
          </w:tcPr>
          <w:p w:rsidR="008A64B8" w:rsidRPr="0096723D" w:rsidRDefault="008A64B8" w:rsidP="00244898">
            <w:pPr>
              <w:spacing w:before="80"/>
              <w:ind w:left="48"/>
            </w:pPr>
            <w:r w:rsidRPr="0096723D">
              <w:t>használati jog</w:t>
            </w:r>
          </w:p>
        </w:tc>
        <w:tc>
          <w:tcPr>
            <w:tcW w:w="1097" w:type="pct"/>
          </w:tcPr>
          <w:p w:rsidR="008A64B8" w:rsidRPr="0096723D" w:rsidRDefault="008A64B8" w:rsidP="00244898">
            <w:pPr>
              <w:spacing w:before="80"/>
              <w:ind w:left="10"/>
            </w:pPr>
            <w:r w:rsidRPr="0096723D">
              <w:t>óvoda</w:t>
            </w:r>
          </w:p>
        </w:tc>
      </w:tr>
      <w:bookmarkEnd w:id="13"/>
    </w:tbl>
    <w:p w:rsidR="008A64B8" w:rsidRPr="0096723D" w:rsidRDefault="008A64B8" w:rsidP="005272DE">
      <w:pPr>
        <w:tabs>
          <w:tab w:val="left" w:pos="900"/>
          <w:tab w:val="left" w:pos="2520"/>
        </w:tabs>
        <w:suppressAutoHyphens/>
        <w:jc w:val="both"/>
      </w:pPr>
    </w:p>
    <w:p w:rsidR="008A64B8" w:rsidRPr="003742CA" w:rsidRDefault="008A64B8" w:rsidP="005272DE">
      <w:pPr>
        <w:suppressAutoHyphens/>
        <w:jc w:val="both"/>
      </w:pPr>
    </w:p>
    <w:p w:rsidR="008A64B8" w:rsidRPr="003742CA" w:rsidRDefault="008A64B8" w:rsidP="005272DE">
      <w:pPr>
        <w:rPr>
          <w:b/>
        </w:rPr>
      </w:pPr>
      <w:r w:rsidRPr="003742CA">
        <w:rPr>
          <w:b/>
        </w:rPr>
        <w:t>Jászladány Nagyközségi Önkormányzat Képviselő-testülete</w:t>
      </w:r>
    </w:p>
    <w:p w:rsidR="008A64B8" w:rsidRPr="003742CA" w:rsidRDefault="008A64B8" w:rsidP="005272DE">
      <w:pPr>
        <w:rPr>
          <w:b/>
        </w:rPr>
      </w:pPr>
      <w:r w:rsidRPr="003742CA">
        <w:rPr>
          <w:b/>
          <w:bCs/>
        </w:rPr>
        <w:t>213/2022. (VIII. 18.) sz. határozata</w:t>
      </w:r>
    </w:p>
    <w:p w:rsidR="008A64B8" w:rsidRDefault="008A64B8" w:rsidP="001158DA">
      <w:pPr>
        <w:jc w:val="both"/>
        <w:rPr>
          <w:b/>
        </w:rPr>
      </w:pPr>
    </w:p>
    <w:p w:rsidR="008A64B8" w:rsidRDefault="008A64B8" w:rsidP="001158DA">
      <w:pPr>
        <w:jc w:val="both"/>
        <w:rPr>
          <w:b/>
        </w:rPr>
      </w:pPr>
      <w:r>
        <w:rPr>
          <w:b/>
        </w:rPr>
        <w:t>Behajthatatlan követelések lemondására</w:t>
      </w:r>
    </w:p>
    <w:p w:rsidR="008A64B8" w:rsidRDefault="008A64B8" w:rsidP="001158DA">
      <w:pPr>
        <w:jc w:val="both"/>
      </w:pPr>
    </w:p>
    <w:p w:rsidR="008A64B8" w:rsidRDefault="008A64B8" w:rsidP="001158DA">
      <w:pPr>
        <w:ind w:left="720"/>
        <w:jc w:val="both"/>
      </w:pPr>
      <w:r>
        <w:t xml:space="preserve">Jászladány Nagyközségi Önkormányzat Képviselő-testülete megtárgyalta és a Pénzügyi-Ellenőrző-Közbeszerzési Bizottság javaslatára figyelemmel Jászladány Nagyközségi Önkormányzat Képviselő-testületének a Jászladány Nagyközség nemzeti vagyonáról szóló 15/2012. (VI.22.) önkormányzati rendelet 4. § (2) bekezdésében meghatározott feladatkörében eljárva </w:t>
      </w:r>
      <w:r>
        <w:rPr>
          <w:bCs/>
        </w:rPr>
        <w:t>az államháztartásról szóló 2011. évi CXCV. törvény</w:t>
      </w:r>
      <w:r>
        <w:t xml:space="preserve"> (Áht.) </w:t>
      </w:r>
      <w:r>
        <w:rPr>
          <w:bCs/>
        </w:rPr>
        <w:t xml:space="preserve">97. § (2) bekezdés, valamint a számvitelről szóló 2000. évi C. törvény (Szt.) 3. § (4) bekezdés </w:t>
      </w:r>
      <w:r>
        <w:t xml:space="preserve">10. pont f) és g) pontjai alapján az előterjesztésben szereplő behajthatatlan követelések veszteségként történő leírásáról, valamint a követelés lemondásáról dönt. </w:t>
      </w:r>
    </w:p>
    <w:p w:rsidR="008A64B8" w:rsidRDefault="008A64B8" w:rsidP="001158DA">
      <w:pPr>
        <w:ind w:left="720"/>
        <w:jc w:val="both"/>
      </w:pPr>
      <w:r>
        <w:t xml:space="preserve">A Képviselő-testület felkéri a Jászladányi Polgármesteri Hivatal Pénzügyi Osztályát a döntés végrehajtására. </w:t>
      </w:r>
    </w:p>
    <w:p w:rsidR="008A64B8" w:rsidRDefault="008A64B8" w:rsidP="001158DA">
      <w:pPr>
        <w:ind w:left="720"/>
        <w:jc w:val="both"/>
      </w:pPr>
    </w:p>
    <w:p w:rsidR="008A64B8" w:rsidRDefault="008A64B8" w:rsidP="001158DA">
      <w:pPr>
        <w:tabs>
          <w:tab w:val="left" w:pos="1800"/>
        </w:tabs>
        <w:ind w:left="720"/>
        <w:jc w:val="both"/>
      </w:pPr>
      <w:r>
        <w:t xml:space="preserve">Határidő: </w:t>
      </w:r>
      <w:r>
        <w:tab/>
        <w:t>folyamatos</w:t>
      </w:r>
    </w:p>
    <w:p w:rsidR="008A64B8" w:rsidRDefault="008A64B8" w:rsidP="001158DA">
      <w:pPr>
        <w:tabs>
          <w:tab w:val="left" w:pos="1800"/>
        </w:tabs>
        <w:ind w:left="720"/>
        <w:jc w:val="both"/>
      </w:pPr>
      <w:r>
        <w:t>Felelős:</w:t>
      </w:r>
      <w:r>
        <w:tab/>
        <w:t>jegyző</w:t>
      </w:r>
    </w:p>
    <w:p w:rsidR="008A64B8" w:rsidRDefault="008A64B8" w:rsidP="001158DA">
      <w:pPr>
        <w:tabs>
          <w:tab w:val="left" w:pos="1800"/>
        </w:tabs>
        <w:ind w:left="720"/>
        <w:jc w:val="both"/>
      </w:pPr>
      <w:r>
        <w:tab/>
        <w:t>pénzügyi osztályvezető</w:t>
      </w:r>
    </w:p>
    <w:p w:rsidR="008A64B8" w:rsidRDefault="008A64B8" w:rsidP="001158DA">
      <w:pPr>
        <w:jc w:val="both"/>
      </w:pPr>
    </w:p>
    <w:p w:rsidR="008A64B8" w:rsidRPr="00012755" w:rsidRDefault="008A64B8" w:rsidP="001158DA">
      <w:pPr>
        <w:jc w:val="both"/>
        <w:rPr>
          <w:u w:val="single"/>
        </w:rPr>
      </w:pPr>
      <w:r w:rsidRPr="00012755">
        <w:rPr>
          <w:u w:val="single"/>
        </w:rPr>
        <w:t>Zárt ülés határozatai:</w:t>
      </w:r>
    </w:p>
    <w:p w:rsidR="008A64B8" w:rsidRDefault="008A64B8" w:rsidP="001158DA">
      <w:pPr>
        <w:jc w:val="both"/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8A64B8" w:rsidRPr="005029D9" w:rsidTr="005E2387">
        <w:trPr>
          <w:trHeight w:val="561"/>
        </w:trPr>
        <w:tc>
          <w:tcPr>
            <w:tcW w:w="3690" w:type="dxa"/>
          </w:tcPr>
          <w:p w:rsidR="008A64B8" w:rsidRPr="00596761" w:rsidRDefault="008A64B8" w:rsidP="005E2387">
            <w:pPr>
              <w:suppressAutoHyphens/>
              <w:spacing w:before="120" w:after="120"/>
            </w:pPr>
            <w:r w:rsidRPr="00596761">
              <w:t>214/2022. (VIII. 18.) testületi hat.</w:t>
            </w:r>
          </w:p>
        </w:tc>
        <w:tc>
          <w:tcPr>
            <w:tcW w:w="543" w:type="dxa"/>
            <w:vAlign w:val="center"/>
          </w:tcPr>
          <w:p w:rsidR="008A64B8" w:rsidRPr="005029D9" w:rsidRDefault="008A64B8" w:rsidP="005E238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8A64B8" w:rsidRPr="00596761" w:rsidRDefault="008A64B8" w:rsidP="005E2387">
            <w:pPr>
              <w:spacing w:before="120" w:after="120"/>
              <w:rPr>
                <w:b/>
              </w:rPr>
            </w:pPr>
            <w:r>
              <w:t>A Díszpolgári Díj kitüntetésre tett javaslat elutasítása</w:t>
            </w:r>
          </w:p>
        </w:tc>
      </w:tr>
      <w:tr w:rsidR="008A64B8" w:rsidRPr="005029D9" w:rsidTr="005E2387">
        <w:trPr>
          <w:trHeight w:val="561"/>
        </w:trPr>
        <w:tc>
          <w:tcPr>
            <w:tcW w:w="3690" w:type="dxa"/>
          </w:tcPr>
          <w:p w:rsidR="008A64B8" w:rsidRPr="00596761" w:rsidRDefault="008A64B8" w:rsidP="005E2387">
            <w:pPr>
              <w:suppressAutoHyphens/>
              <w:spacing w:before="120" w:after="120"/>
            </w:pPr>
            <w:r w:rsidRPr="00596761">
              <w:t>215/2022. (VIII. 18.) testületi hat.</w:t>
            </w:r>
          </w:p>
        </w:tc>
        <w:tc>
          <w:tcPr>
            <w:tcW w:w="543" w:type="dxa"/>
            <w:vAlign w:val="center"/>
          </w:tcPr>
          <w:p w:rsidR="008A64B8" w:rsidRPr="005029D9" w:rsidRDefault="008A64B8" w:rsidP="005E238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8A64B8" w:rsidRPr="00596761" w:rsidRDefault="008A64B8" w:rsidP="005E2387">
            <w:pPr>
              <w:spacing w:before="120" w:after="120"/>
              <w:jc w:val="both"/>
              <w:rPr>
                <w:bCs/>
              </w:rPr>
            </w:pPr>
            <w:r w:rsidRPr="00596761">
              <w:rPr>
                <w:bCs/>
              </w:rPr>
              <w:t>Major Antal Mihály részére Díszpolgári díj odaítélése 2022. évben</w:t>
            </w:r>
          </w:p>
        </w:tc>
      </w:tr>
      <w:tr w:rsidR="008A64B8" w:rsidRPr="005029D9" w:rsidTr="005E2387">
        <w:trPr>
          <w:trHeight w:val="561"/>
        </w:trPr>
        <w:tc>
          <w:tcPr>
            <w:tcW w:w="3690" w:type="dxa"/>
          </w:tcPr>
          <w:p w:rsidR="008A64B8" w:rsidRPr="00596761" w:rsidRDefault="008A64B8" w:rsidP="005E2387">
            <w:pPr>
              <w:suppressAutoHyphens/>
              <w:spacing w:before="120" w:after="120"/>
            </w:pPr>
            <w:r w:rsidRPr="00596761">
              <w:t>216/2022. (VIII. 18.) testületi hat.</w:t>
            </w:r>
          </w:p>
        </w:tc>
        <w:tc>
          <w:tcPr>
            <w:tcW w:w="543" w:type="dxa"/>
            <w:vAlign w:val="center"/>
          </w:tcPr>
          <w:p w:rsidR="008A64B8" w:rsidRPr="005029D9" w:rsidRDefault="008A64B8" w:rsidP="005E238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8A64B8" w:rsidRPr="00596761" w:rsidRDefault="008A64B8" w:rsidP="005E2387">
            <w:pPr>
              <w:spacing w:before="120" w:after="120"/>
              <w:jc w:val="both"/>
              <w:rPr>
                <w:bCs/>
              </w:rPr>
            </w:pPr>
            <w:r w:rsidRPr="00596761">
              <w:rPr>
                <w:bCs/>
              </w:rPr>
              <w:t xml:space="preserve">Hozzájárulás az 5055 Jászladány, Dózsa György u. 25. szám, 593/1 hrsz. alatti ingatlanra bejegyzett jelzálogjog, valamint az azt biztosító elidegenítési és terhelési tilalom törléséhez </w:t>
            </w:r>
          </w:p>
        </w:tc>
      </w:tr>
      <w:tr w:rsidR="008A64B8" w:rsidRPr="005029D9" w:rsidTr="005E2387">
        <w:trPr>
          <w:trHeight w:val="561"/>
        </w:trPr>
        <w:tc>
          <w:tcPr>
            <w:tcW w:w="3690" w:type="dxa"/>
          </w:tcPr>
          <w:p w:rsidR="008A64B8" w:rsidRPr="00596761" w:rsidRDefault="008A64B8" w:rsidP="005E2387">
            <w:pPr>
              <w:suppressAutoHyphens/>
              <w:spacing w:before="120" w:after="120"/>
            </w:pPr>
            <w:r w:rsidRPr="00596761">
              <w:t>217/2022. (VIII. 18.) testületi hat.</w:t>
            </w:r>
          </w:p>
        </w:tc>
        <w:tc>
          <w:tcPr>
            <w:tcW w:w="543" w:type="dxa"/>
            <w:vAlign w:val="center"/>
          </w:tcPr>
          <w:p w:rsidR="008A64B8" w:rsidRPr="005029D9" w:rsidRDefault="008A64B8" w:rsidP="005E238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8A64B8" w:rsidRPr="00596761" w:rsidRDefault="008A64B8" w:rsidP="005E2387">
            <w:pPr>
              <w:spacing w:before="120" w:after="120"/>
              <w:jc w:val="both"/>
              <w:rPr>
                <w:bCs/>
              </w:rPr>
            </w:pPr>
            <w:r w:rsidRPr="00596761">
              <w:rPr>
                <w:bCs/>
              </w:rPr>
              <w:t xml:space="preserve">Hozzájárulás az 5055 Jászladány, Kossuth Lajos u. 140. szám, 506 hrsz. alatti ingatlanra bejegyzett jelzálogjog, valamint az azt biztosító elidegenítési és terhelési tilalom törléséhez </w:t>
            </w:r>
          </w:p>
        </w:tc>
      </w:tr>
      <w:tr w:rsidR="008A64B8" w:rsidRPr="0077250F" w:rsidTr="005E2387">
        <w:trPr>
          <w:trHeight w:val="561"/>
        </w:trPr>
        <w:tc>
          <w:tcPr>
            <w:tcW w:w="3690" w:type="dxa"/>
          </w:tcPr>
          <w:p w:rsidR="008A64B8" w:rsidRPr="00596761" w:rsidRDefault="008A64B8" w:rsidP="005E2387">
            <w:pPr>
              <w:suppressAutoHyphens/>
              <w:spacing w:before="120" w:after="120"/>
            </w:pPr>
            <w:r w:rsidRPr="00596761">
              <w:t>218/2022. (VIII. 18.) testületi hat.</w:t>
            </w:r>
          </w:p>
        </w:tc>
        <w:tc>
          <w:tcPr>
            <w:tcW w:w="543" w:type="dxa"/>
            <w:vAlign w:val="center"/>
          </w:tcPr>
          <w:p w:rsidR="008A64B8" w:rsidRPr="005029D9" w:rsidRDefault="008A64B8" w:rsidP="005E238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8A64B8" w:rsidRPr="00596761" w:rsidRDefault="008A64B8" w:rsidP="005E2387">
            <w:pPr>
              <w:spacing w:before="120" w:after="120"/>
              <w:jc w:val="both"/>
              <w:rPr>
                <w:bCs/>
              </w:rPr>
            </w:pPr>
            <w:r w:rsidRPr="00596761">
              <w:rPr>
                <w:bCs/>
              </w:rPr>
              <w:t xml:space="preserve">Hozzájárulás az 5055 Jászladány, Nagytemető u. 20. szám, 314 hrsz. alatti ingatlanra bejegyzett jelzálogjog, valamint az azt biztosító elidegenítési és terhelési tilalom törléséhez </w:t>
            </w:r>
          </w:p>
        </w:tc>
      </w:tr>
    </w:tbl>
    <w:p w:rsidR="008A64B8" w:rsidRDefault="008A64B8" w:rsidP="001158DA">
      <w:pPr>
        <w:jc w:val="both"/>
      </w:pPr>
    </w:p>
    <w:sectPr w:rsidR="008A64B8" w:rsidSect="00E9030B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B8" w:rsidRDefault="008A64B8">
      <w:r>
        <w:separator/>
      </w:r>
    </w:p>
  </w:endnote>
  <w:endnote w:type="continuationSeparator" w:id="0">
    <w:p w:rsidR="008A64B8" w:rsidRDefault="008A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B8" w:rsidRDefault="008A64B8">
      <w:r>
        <w:separator/>
      </w:r>
    </w:p>
  </w:footnote>
  <w:footnote w:type="continuationSeparator" w:id="0">
    <w:p w:rsidR="008A64B8" w:rsidRDefault="008A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B8" w:rsidRDefault="008A64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4B8" w:rsidRDefault="008A6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B8" w:rsidRDefault="008A64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A64B8" w:rsidRDefault="008A6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7B98E9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98378B"/>
    <w:multiLevelType w:val="hybridMultilevel"/>
    <w:tmpl w:val="4728543C"/>
    <w:lvl w:ilvl="0" w:tplc="D1FEADE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018D8"/>
    <w:multiLevelType w:val="multilevel"/>
    <w:tmpl w:val="3C247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>
    <w:nsid w:val="45B20932"/>
    <w:multiLevelType w:val="hybridMultilevel"/>
    <w:tmpl w:val="178845C0"/>
    <w:lvl w:ilvl="0" w:tplc="1A64BE7C">
      <w:start w:val="50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B525BD"/>
    <w:multiLevelType w:val="hybridMultilevel"/>
    <w:tmpl w:val="00B4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203"/>
    <w:rsid w:val="0000156B"/>
    <w:rsid w:val="000016DF"/>
    <w:rsid w:val="000017EC"/>
    <w:rsid w:val="0000244A"/>
    <w:rsid w:val="00002AA0"/>
    <w:rsid w:val="00002E1D"/>
    <w:rsid w:val="000031C0"/>
    <w:rsid w:val="0000368C"/>
    <w:rsid w:val="00003690"/>
    <w:rsid w:val="000039DD"/>
    <w:rsid w:val="00004455"/>
    <w:rsid w:val="00004555"/>
    <w:rsid w:val="000045B0"/>
    <w:rsid w:val="0000463B"/>
    <w:rsid w:val="00004BA8"/>
    <w:rsid w:val="00004C02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2755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965"/>
    <w:rsid w:val="00016D9F"/>
    <w:rsid w:val="00016F34"/>
    <w:rsid w:val="0001700C"/>
    <w:rsid w:val="00017484"/>
    <w:rsid w:val="00017732"/>
    <w:rsid w:val="00017D23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8AE"/>
    <w:rsid w:val="00024D5F"/>
    <w:rsid w:val="00024FA3"/>
    <w:rsid w:val="000256FA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4AF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6F83"/>
    <w:rsid w:val="000374B7"/>
    <w:rsid w:val="00037756"/>
    <w:rsid w:val="00037B2C"/>
    <w:rsid w:val="00037EE0"/>
    <w:rsid w:val="00037FD6"/>
    <w:rsid w:val="00040279"/>
    <w:rsid w:val="000402BC"/>
    <w:rsid w:val="000405B5"/>
    <w:rsid w:val="00040A51"/>
    <w:rsid w:val="00040DF1"/>
    <w:rsid w:val="00040F50"/>
    <w:rsid w:val="000410E3"/>
    <w:rsid w:val="00042754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689C"/>
    <w:rsid w:val="0004759F"/>
    <w:rsid w:val="00047611"/>
    <w:rsid w:val="00047C84"/>
    <w:rsid w:val="000506B5"/>
    <w:rsid w:val="000509DA"/>
    <w:rsid w:val="00050B59"/>
    <w:rsid w:val="000513E9"/>
    <w:rsid w:val="000515A8"/>
    <w:rsid w:val="00051874"/>
    <w:rsid w:val="00051A5B"/>
    <w:rsid w:val="000520EE"/>
    <w:rsid w:val="00052573"/>
    <w:rsid w:val="00052F39"/>
    <w:rsid w:val="00053320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D3A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6A6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979D8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5D24"/>
    <w:rsid w:val="000A6064"/>
    <w:rsid w:val="000A62CF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1EC0"/>
    <w:rsid w:val="000B217D"/>
    <w:rsid w:val="000B2D6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957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D90"/>
    <w:rsid w:val="000D1222"/>
    <w:rsid w:val="000D1E9A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0CAE"/>
    <w:rsid w:val="000F13C0"/>
    <w:rsid w:val="000F1ACB"/>
    <w:rsid w:val="000F1E0A"/>
    <w:rsid w:val="000F2124"/>
    <w:rsid w:val="000F2379"/>
    <w:rsid w:val="000F2770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47A"/>
    <w:rsid w:val="000F7D72"/>
    <w:rsid w:val="000F7F80"/>
    <w:rsid w:val="001003AC"/>
    <w:rsid w:val="00100991"/>
    <w:rsid w:val="00100F6A"/>
    <w:rsid w:val="00101196"/>
    <w:rsid w:val="00102CE7"/>
    <w:rsid w:val="00103196"/>
    <w:rsid w:val="00103338"/>
    <w:rsid w:val="00103F4A"/>
    <w:rsid w:val="00104040"/>
    <w:rsid w:val="00104653"/>
    <w:rsid w:val="001047FB"/>
    <w:rsid w:val="00104CD3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577"/>
    <w:rsid w:val="0011271E"/>
    <w:rsid w:val="001127E9"/>
    <w:rsid w:val="00112BEA"/>
    <w:rsid w:val="00113007"/>
    <w:rsid w:val="00113151"/>
    <w:rsid w:val="0011383B"/>
    <w:rsid w:val="00113AB3"/>
    <w:rsid w:val="00113B29"/>
    <w:rsid w:val="00113C70"/>
    <w:rsid w:val="00113C81"/>
    <w:rsid w:val="001142C9"/>
    <w:rsid w:val="00114433"/>
    <w:rsid w:val="00114885"/>
    <w:rsid w:val="00114912"/>
    <w:rsid w:val="00114D08"/>
    <w:rsid w:val="00115736"/>
    <w:rsid w:val="001158DA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3A7"/>
    <w:rsid w:val="001255AF"/>
    <w:rsid w:val="001256E2"/>
    <w:rsid w:val="00125C10"/>
    <w:rsid w:val="00125D8C"/>
    <w:rsid w:val="001262EC"/>
    <w:rsid w:val="0012687D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35D"/>
    <w:rsid w:val="00133884"/>
    <w:rsid w:val="00133A51"/>
    <w:rsid w:val="00133F01"/>
    <w:rsid w:val="001349B9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82C"/>
    <w:rsid w:val="00136CD6"/>
    <w:rsid w:val="00137654"/>
    <w:rsid w:val="00137C0A"/>
    <w:rsid w:val="00137C46"/>
    <w:rsid w:val="00140380"/>
    <w:rsid w:val="0014103B"/>
    <w:rsid w:val="00141088"/>
    <w:rsid w:val="00141311"/>
    <w:rsid w:val="00141491"/>
    <w:rsid w:val="00141517"/>
    <w:rsid w:val="00142513"/>
    <w:rsid w:val="00142A6A"/>
    <w:rsid w:val="00142ADD"/>
    <w:rsid w:val="00142E1D"/>
    <w:rsid w:val="00143F40"/>
    <w:rsid w:val="00144178"/>
    <w:rsid w:val="00144318"/>
    <w:rsid w:val="00144E77"/>
    <w:rsid w:val="001450E8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2FC0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B4B"/>
    <w:rsid w:val="00155D65"/>
    <w:rsid w:val="00155E46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82C"/>
    <w:rsid w:val="00170D81"/>
    <w:rsid w:val="00170E23"/>
    <w:rsid w:val="00171034"/>
    <w:rsid w:val="0017108A"/>
    <w:rsid w:val="00171C51"/>
    <w:rsid w:val="00171D5E"/>
    <w:rsid w:val="0017223A"/>
    <w:rsid w:val="001725E5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5A5E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07A2"/>
    <w:rsid w:val="00180A32"/>
    <w:rsid w:val="00181408"/>
    <w:rsid w:val="0018169C"/>
    <w:rsid w:val="00181748"/>
    <w:rsid w:val="001817B5"/>
    <w:rsid w:val="00181BB9"/>
    <w:rsid w:val="00181DA7"/>
    <w:rsid w:val="00181DE4"/>
    <w:rsid w:val="00182FFB"/>
    <w:rsid w:val="00183A7F"/>
    <w:rsid w:val="00183FA4"/>
    <w:rsid w:val="00184A54"/>
    <w:rsid w:val="00185007"/>
    <w:rsid w:val="001865C2"/>
    <w:rsid w:val="00186CA2"/>
    <w:rsid w:val="00186E82"/>
    <w:rsid w:val="00186F8A"/>
    <w:rsid w:val="001877FD"/>
    <w:rsid w:val="00187820"/>
    <w:rsid w:val="0018795C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4DCD"/>
    <w:rsid w:val="00195E68"/>
    <w:rsid w:val="00195EB5"/>
    <w:rsid w:val="00196131"/>
    <w:rsid w:val="00196212"/>
    <w:rsid w:val="001966EF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1D1"/>
    <w:rsid w:val="001A4BFF"/>
    <w:rsid w:val="001A52DE"/>
    <w:rsid w:val="001A537C"/>
    <w:rsid w:val="001A542A"/>
    <w:rsid w:val="001A555D"/>
    <w:rsid w:val="001A5632"/>
    <w:rsid w:val="001A5914"/>
    <w:rsid w:val="001A5A38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B7848"/>
    <w:rsid w:val="001C092F"/>
    <w:rsid w:val="001C0CE9"/>
    <w:rsid w:val="001C0FAB"/>
    <w:rsid w:val="001C12EB"/>
    <w:rsid w:val="001C1A29"/>
    <w:rsid w:val="001C1DC1"/>
    <w:rsid w:val="001C22E2"/>
    <w:rsid w:val="001C3680"/>
    <w:rsid w:val="001C3CA8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388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B91"/>
    <w:rsid w:val="001E3F96"/>
    <w:rsid w:val="001E442E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059D"/>
    <w:rsid w:val="001F07DC"/>
    <w:rsid w:val="001F207C"/>
    <w:rsid w:val="001F20A5"/>
    <w:rsid w:val="001F27C8"/>
    <w:rsid w:val="001F3395"/>
    <w:rsid w:val="001F3466"/>
    <w:rsid w:val="001F3A69"/>
    <w:rsid w:val="001F3B67"/>
    <w:rsid w:val="001F4509"/>
    <w:rsid w:val="001F4895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7E5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5EE2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1F4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4CB6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8F8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DC4"/>
    <w:rsid w:val="00234F57"/>
    <w:rsid w:val="00235321"/>
    <w:rsid w:val="00235537"/>
    <w:rsid w:val="0023594C"/>
    <w:rsid w:val="002362A9"/>
    <w:rsid w:val="0023653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865"/>
    <w:rsid w:val="00244898"/>
    <w:rsid w:val="0024492B"/>
    <w:rsid w:val="00244F86"/>
    <w:rsid w:val="00245367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CAE"/>
    <w:rsid w:val="00251DC8"/>
    <w:rsid w:val="002523C8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245"/>
    <w:rsid w:val="0026766C"/>
    <w:rsid w:val="00267670"/>
    <w:rsid w:val="0027008D"/>
    <w:rsid w:val="00270C35"/>
    <w:rsid w:val="00270F2B"/>
    <w:rsid w:val="00270FFF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5CE"/>
    <w:rsid w:val="00276802"/>
    <w:rsid w:val="00276910"/>
    <w:rsid w:val="00276B2A"/>
    <w:rsid w:val="00277164"/>
    <w:rsid w:val="00277FD5"/>
    <w:rsid w:val="00277FEA"/>
    <w:rsid w:val="0028073C"/>
    <w:rsid w:val="00280811"/>
    <w:rsid w:val="00280B20"/>
    <w:rsid w:val="002812DD"/>
    <w:rsid w:val="002816CB"/>
    <w:rsid w:val="00281836"/>
    <w:rsid w:val="00281912"/>
    <w:rsid w:val="00281AF8"/>
    <w:rsid w:val="00281D6B"/>
    <w:rsid w:val="00281FB0"/>
    <w:rsid w:val="002823C8"/>
    <w:rsid w:val="0028304B"/>
    <w:rsid w:val="00283256"/>
    <w:rsid w:val="00283288"/>
    <w:rsid w:val="002836A2"/>
    <w:rsid w:val="00283BCB"/>
    <w:rsid w:val="00283C24"/>
    <w:rsid w:val="0028421A"/>
    <w:rsid w:val="00284469"/>
    <w:rsid w:val="00284AAB"/>
    <w:rsid w:val="0028513E"/>
    <w:rsid w:val="0028525F"/>
    <w:rsid w:val="002860A2"/>
    <w:rsid w:val="0028656D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4836"/>
    <w:rsid w:val="002A5999"/>
    <w:rsid w:val="002A6492"/>
    <w:rsid w:val="002A66F4"/>
    <w:rsid w:val="002A6DDD"/>
    <w:rsid w:val="002A73D8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5F1B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459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A68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5F0"/>
    <w:rsid w:val="002E0A11"/>
    <w:rsid w:val="002E13D8"/>
    <w:rsid w:val="002E1505"/>
    <w:rsid w:val="002E1959"/>
    <w:rsid w:val="002E20A3"/>
    <w:rsid w:val="002E2262"/>
    <w:rsid w:val="002E3C1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2EC9"/>
    <w:rsid w:val="002F3014"/>
    <w:rsid w:val="002F34F8"/>
    <w:rsid w:val="002F3593"/>
    <w:rsid w:val="002F3E5F"/>
    <w:rsid w:val="002F4451"/>
    <w:rsid w:val="002F453B"/>
    <w:rsid w:val="002F4E41"/>
    <w:rsid w:val="002F5007"/>
    <w:rsid w:val="002F6226"/>
    <w:rsid w:val="002F6D09"/>
    <w:rsid w:val="002F6F50"/>
    <w:rsid w:val="002F7696"/>
    <w:rsid w:val="002F7897"/>
    <w:rsid w:val="002F7BEE"/>
    <w:rsid w:val="002F7C8D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9C4"/>
    <w:rsid w:val="00321AFB"/>
    <w:rsid w:val="0032226E"/>
    <w:rsid w:val="003224F9"/>
    <w:rsid w:val="00322915"/>
    <w:rsid w:val="00322C7C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C87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685"/>
    <w:rsid w:val="00342FFF"/>
    <w:rsid w:val="00343E7A"/>
    <w:rsid w:val="00344152"/>
    <w:rsid w:val="003449FA"/>
    <w:rsid w:val="003456F2"/>
    <w:rsid w:val="0034629A"/>
    <w:rsid w:val="00346344"/>
    <w:rsid w:val="003469F7"/>
    <w:rsid w:val="00346A2E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9A3"/>
    <w:rsid w:val="00355E32"/>
    <w:rsid w:val="003560C4"/>
    <w:rsid w:val="00356415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6A9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37AC"/>
    <w:rsid w:val="00373D3A"/>
    <w:rsid w:val="003741E7"/>
    <w:rsid w:val="003742CA"/>
    <w:rsid w:val="00374C17"/>
    <w:rsid w:val="00374E74"/>
    <w:rsid w:val="00375504"/>
    <w:rsid w:val="00375614"/>
    <w:rsid w:val="00375704"/>
    <w:rsid w:val="0037634A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161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29"/>
    <w:rsid w:val="00394894"/>
    <w:rsid w:val="00394FCE"/>
    <w:rsid w:val="0039582B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0C32"/>
    <w:rsid w:val="003A1A4B"/>
    <w:rsid w:val="003A1B87"/>
    <w:rsid w:val="003A1ED3"/>
    <w:rsid w:val="003A2C45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3C8"/>
    <w:rsid w:val="003B4FC6"/>
    <w:rsid w:val="003B5349"/>
    <w:rsid w:val="003B5BE4"/>
    <w:rsid w:val="003B5D98"/>
    <w:rsid w:val="003B5F2C"/>
    <w:rsid w:val="003B6EEB"/>
    <w:rsid w:val="003B7126"/>
    <w:rsid w:val="003B712E"/>
    <w:rsid w:val="003B741C"/>
    <w:rsid w:val="003B7430"/>
    <w:rsid w:val="003B7828"/>
    <w:rsid w:val="003B787E"/>
    <w:rsid w:val="003C00B9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44F"/>
    <w:rsid w:val="003C37E2"/>
    <w:rsid w:val="003C3A09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0D6"/>
    <w:rsid w:val="003D53A3"/>
    <w:rsid w:val="003D57A0"/>
    <w:rsid w:val="003D57AF"/>
    <w:rsid w:val="003D589A"/>
    <w:rsid w:val="003D5D6B"/>
    <w:rsid w:val="003D5EA2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64B1"/>
    <w:rsid w:val="00407533"/>
    <w:rsid w:val="00407EE8"/>
    <w:rsid w:val="004104A9"/>
    <w:rsid w:val="0041102F"/>
    <w:rsid w:val="00411644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DE5"/>
    <w:rsid w:val="00415E41"/>
    <w:rsid w:val="00415EBC"/>
    <w:rsid w:val="0041662C"/>
    <w:rsid w:val="004167D3"/>
    <w:rsid w:val="00416D11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6D4C"/>
    <w:rsid w:val="004271B4"/>
    <w:rsid w:val="004279A8"/>
    <w:rsid w:val="00427FA3"/>
    <w:rsid w:val="00430221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46E"/>
    <w:rsid w:val="0043569E"/>
    <w:rsid w:val="004360B2"/>
    <w:rsid w:val="00436AC2"/>
    <w:rsid w:val="00436BCE"/>
    <w:rsid w:val="0043732D"/>
    <w:rsid w:val="00437382"/>
    <w:rsid w:val="004375E1"/>
    <w:rsid w:val="00437BB6"/>
    <w:rsid w:val="00437C3D"/>
    <w:rsid w:val="00440046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2E6A"/>
    <w:rsid w:val="0044303C"/>
    <w:rsid w:val="0044353A"/>
    <w:rsid w:val="00443ACB"/>
    <w:rsid w:val="00443B50"/>
    <w:rsid w:val="00443FB2"/>
    <w:rsid w:val="00444421"/>
    <w:rsid w:val="00444741"/>
    <w:rsid w:val="0044491E"/>
    <w:rsid w:val="004461C7"/>
    <w:rsid w:val="004463B2"/>
    <w:rsid w:val="0044643F"/>
    <w:rsid w:val="004469FD"/>
    <w:rsid w:val="00447469"/>
    <w:rsid w:val="00447653"/>
    <w:rsid w:val="00451189"/>
    <w:rsid w:val="00451CCF"/>
    <w:rsid w:val="004525C1"/>
    <w:rsid w:val="00452C27"/>
    <w:rsid w:val="00452FBF"/>
    <w:rsid w:val="0045321F"/>
    <w:rsid w:val="0045347A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660A"/>
    <w:rsid w:val="00457171"/>
    <w:rsid w:val="004576A3"/>
    <w:rsid w:val="00457B01"/>
    <w:rsid w:val="00460792"/>
    <w:rsid w:val="00460B44"/>
    <w:rsid w:val="00460F3A"/>
    <w:rsid w:val="004610F9"/>
    <w:rsid w:val="004614FD"/>
    <w:rsid w:val="00461745"/>
    <w:rsid w:val="00462D15"/>
    <w:rsid w:val="00462D5C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6BF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0FD2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817"/>
    <w:rsid w:val="00475B0D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7F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86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C1C"/>
    <w:rsid w:val="004C5DE1"/>
    <w:rsid w:val="004C669D"/>
    <w:rsid w:val="004C6726"/>
    <w:rsid w:val="004C6820"/>
    <w:rsid w:val="004C68B8"/>
    <w:rsid w:val="004C6CF8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83A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920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ECD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681"/>
    <w:rsid w:val="004F1F06"/>
    <w:rsid w:val="004F29FB"/>
    <w:rsid w:val="004F2CBD"/>
    <w:rsid w:val="004F3BF8"/>
    <w:rsid w:val="004F3E82"/>
    <w:rsid w:val="004F4138"/>
    <w:rsid w:val="004F450E"/>
    <w:rsid w:val="004F4601"/>
    <w:rsid w:val="004F4CA2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9D9"/>
    <w:rsid w:val="00502E5E"/>
    <w:rsid w:val="005034E4"/>
    <w:rsid w:val="00503F10"/>
    <w:rsid w:val="00504343"/>
    <w:rsid w:val="00504578"/>
    <w:rsid w:val="00504CA0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511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4E64"/>
    <w:rsid w:val="00525328"/>
    <w:rsid w:val="005256A8"/>
    <w:rsid w:val="005256BA"/>
    <w:rsid w:val="0052588C"/>
    <w:rsid w:val="0052592F"/>
    <w:rsid w:val="00526A2F"/>
    <w:rsid w:val="00526C76"/>
    <w:rsid w:val="00526E0E"/>
    <w:rsid w:val="00526FD9"/>
    <w:rsid w:val="00526FE6"/>
    <w:rsid w:val="005272DE"/>
    <w:rsid w:val="00527AE3"/>
    <w:rsid w:val="0053011D"/>
    <w:rsid w:val="00530251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77E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3CD1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ACC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2D26"/>
    <w:rsid w:val="005934BC"/>
    <w:rsid w:val="00593D55"/>
    <w:rsid w:val="00593F7B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6761"/>
    <w:rsid w:val="00596ECA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2E3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1E4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781"/>
    <w:rsid w:val="005C07B9"/>
    <w:rsid w:val="005C0976"/>
    <w:rsid w:val="005C0C7B"/>
    <w:rsid w:val="005C0DFC"/>
    <w:rsid w:val="005C13B6"/>
    <w:rsid w:val="005C2530"/>
    <w:rsid w:val="005C25D3"/>
    <w:rsid w:val="005C27C5"/>
    <w:rsid w:val="005C293E"/>
    <w:rsid w:val="005C298C"/>
    <w:rsid w:val="005C2AA0"/>
    <w:rsid w:val="005C332A"/>
    <w:rsid w:val="005C4155"/>
    <w:rsid w:val="005C4AE8"/>
    <w:rsid w:val="005C555B"/>
    <w:rsid w:val="005C570A"/>
    <w:rsid w:val="005C5A65"/>
    <w:rsid w:val="005C5B48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DE3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0CDE"/>
    <w:rsid w:val="005E1CF7"/>
    <w:rsid w:val="005E1D7C"/>
    <w:rsid w:val="005E2387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5A7"/>
    <w:rsid w:val="00605DDC"/>
    <w:rsid w:val="006063EF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4690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11F"/>
    <w:rsid w:val="00620496"/>
    <w:rsid w:val="006207EA"/>
    <w:rsid w:val="00620926"/>
    <w:rsid w:val="006211B4"/>
    <w:rsid w:val="00621688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4BC"/>
    <w:rsid w:val="00630F4E"/>
    <w:rsid w:val="00630F60"/>
    <w:rsid w:val="00631805"/>
    <w:rsid w:val="00631A47"/>
    <w:rsid w:val="00631F32"/>
    <w:rsid w:val="00632144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2DF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4AA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05A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95C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22C"/>
    <w:rsid w:val="00662599"/>
    <w:rsid w:val="0066267E"/>
    <w:rsid w:val="00662C3B"/>
    <w:rsid w:val="00662F97"/>
    <w:rsid w:val="00663D17"/>
    <w:rsid w:val="00663FC8"/>
    <w:rsid w:val="0066404F"/>
    <w:rsid w:val="0066414F"/>
    <w:rsid w:val="00664A25"/>
    <w:rsid w:val="00664CF8"/>
    <w:rsid w:val="00664DB3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E0"/>
    <w:rsid w:val="006735F9"/>
    <w:rsid w:val="00673C5F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2996"/>
    <w:rsid w:val="006933F3"/>
    <w:rsid w:val="006937AB"/>
    <w:rsid w:val="006937D3"/>
    <w:rsid w:val="00693A62"/>
    <w:rsid w:val="00693AE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9F7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2A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12"/>
    <w:rsid w:val="006B352A"/>
    <w:rsid w:val="006B39FE"/>
    <w:rsid w:val="006B3B5D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B7E77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1C0"/>
    <w:rsid w:val="006D0894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2FE"/>
    <w:rsid w:val="006D3338"/>
    <w:rsid w:val="006D35C8"/>
    <w:rsid w:val="006D4323"/>
    <w:rsid w:val="006D4BF3"/>
    <w:rsid w:val="006D5421"/>
    <w:rsid w:val="006D55D6"/>
    <w:rsid w:val="006D57A0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0ED7"/>
    <w:rsid w:val="006E1063"/>
    <w:rsid w:val="006E23B0"/>
    <w:rsid w:val="006E283D"/>
    <w:rsid w:val="006E2D77"/>
    <w:rsid w:val="006E2D82"/>
    <w:rsid w:val="006E2FDA"/>
    <w:rsid w:val="006E315B"/>
    <w:rsid w:val="006E34BD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6F7F35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2C9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964"/>
    <w:rsid w:val="00721BD9"/>
    <w:rsid w:val="00721EF4"/>
    <w:rsid w:val="007221B8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9C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D05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49DF"/>
    <w:rsid w:val="00755918"/>
    <w:rsid w:val="00755BB1"/>
    <w:rsid w:val="00755C35"/>
    <w:rsid w:val="00755F0B"/>
    <w:rsid w:val="0075650D"/>
    <w:rsid w:val="00756656"/>
    <w:rsid w:val="00756A41"/>
    <w:rsid w:val="00756C3C"/>
    <w:rsid w:val="00757604"/>
    <w:rsid w:val="00757A59"/>
    <w:rsid w:val="00757E49"/>
    <w:rsid w:val="0076010B"/>
    <w:rsid w:val="00760ADA"/>
    <w:rsid w:val="00760AF9"/>
    <w:rsid w:val="00761283"/>
    <w:rsid w:val="00761726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E16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1F22"/>
    <w:rsid w:val="0077232E"/>
    <w:rsid w:val="0077250F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8A1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9D9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BE6"/>
    <w:rsid w:val="00784C54"/>
    <w:rsid w:val="0078527D"/>
    <w:rsid w:val="007857E9"/>
    <w:rsid w:val="00785A01"/>
    <w:rsid w:val="00786310"/>
    <w:rsid w:val="00786A2D"/>
    <w:rsid w:val="00786D28"/>
    <w:rsid w:val="007875B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8C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4FC4"/>
    <w:rsid w:val="007A5046"/>
    <w:rsid w:val="007A5741"/>
    <w:rsid w:val="007A5FBB"/>
    <w:rsid w:val="007A68A8"/>
    <w:rsid w:val="007A68A9"/>
    <w:rsid w:val="007A6CBC"/>
    <w:rsid w:val="007A6F51"/>
    <w:rsid w:val="007B0372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325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1C3F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A24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0E5E"/>
    <w:rsid w:val="007E0ED2"/>
    <w:rsid w:val="007E15AD"/>
    <w:rsid w:val="007E16A2"/>
    <w:rsid w:val="007E1745"/>
    <w:rsid w:val="007E1CFD"/>
    <w:rsid w:val="007E2000"/>
    <w:rsid w:val="007E21EA"/>
    <w:rsid w:val="007E2218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3B0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153"/>
    <w:rsid w:val="0080591E"/>
    <w:rsid w:val="00805A5E"/>
    <w:rsid w:val="00805FEE"/>
    <w:rsid w:val="00806910"/>
    <w:rsid w:val="008069AC"/>
    <w:rsid w:val="00806AEA"/>
    <w:rsid w:val="00807661"/>
    <w:rsid w:val="0080772A"/>
    <w:rsid w:val="00807CB3"/>
    <w:rsid w:val="0081054B"/>
    <w:rsid w:val="00810685"/>
    <w:rsid w:val="008118A3"/>
    <w:rsid w:val="00811F64"/>
    <w:rsid w:val="00812284"/>
    <w:rsid w:val="00812A30"/>
    <w:rsid w:val="00813568"/>
    <w:rsid w:val="008135AA"/>
    <w:rsid w:val="00813B32"/>
    <w:rsid w:val="008144D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0802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FAE"/>
    <w:rsid w:val="008243FC"/>
    <w:rsid w:val="00824A0C"/>
    <w:rsid w:val="00824B94"/>
    <w:rsid w:val="00824C9C"/>
    <w:rsid w:val="00825158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1"/>
    <w:rsid w:val="00831D5B"/>
    <w:rsid w:val="00832469"/>
    <w:rsid w:val="008325E3"/>
    <w:rsid w:val="008327F6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37D3"/>
    <w:rsid w:val="00844A5A"/>
    <w:rsid w:val="00844E21"/>
    <w:rsid w:val="00845158"/>
    <w:rsid w:val="008459AA"/>
    <w:rsid w:val="00845AD2"/>
    <w:rsid w:val="00846E93"/>
    <w:rsid w:val="00846F7E"/>
    <w:rsid w:val="0084761E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3AC9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6FEC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19"/>
    <w:rsid w:val="00867731"/>
    <w:rsid w:val="00867AD2"/>
    <w:rsid w:val="008707AD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7311"/>
    <w:rsid w:val="008776D3"/>
    <w:rsid w:val="00877AF5"/>
    <w:rsid w:val="0088038C"/>
    <w:rsid w:val="00880D0F"/>
    <w:rsid w:val="00880DA0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58F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195C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651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5415"/>
    <w:rsid w:val="008A601D"/>
    <w:rsid w:val="008A63F3"/>
    <w:rsid w:val="008A64B8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8A5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E47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4E0"/>
    <w:rsid w:val="008D56DD"/>
    <w:rsid w:val="008D5FBC"/>
    <w:rsid w:val="008D67B4"/>
    <w:rsid w:val="008D69AD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A30"/>
    <w:rsid w:val="008E7A7B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E10"/>
    <w:rsid w:val="008F5F5A"/>
    <w:rsid w:val="008F603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076DC"/>
    <w:rsid w:val="00907C6E"/>
    <w:rsid w:val="00910083"/>
    <w:rsid w:val="0091033E"/>
    <w:rsid w:val="009105B1"/>
    <w:rsid w:val="00911210"/>
    <w:rsid w:val="0091127F"/>
    <w:rsid w:val="009117C6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685"/>
    <w:rsid w:val="00923ABB"/>
    <w:rsid w:val="009245BF"/>
    <w:rsid w:val="00924AA4"/>
    <w:rsid w:val="00924CAD"/>
    <w:rsid w:val="00924EA6"/>
    <w:rsid w:val="009258A5"/>
    <w:rsid w:val="00925EA9"/>
    <w:rsid w:val="00925F1B"/>
    <w:rsid w:val="0092608B"/>
    <w:rsid w:val="009264B9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695C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1BDA"/>
    <w:rsid w:val="00942447"/>
    <w:rsid w:val="0094268A"/>
    <w:rsid w:val="009428A4"/>
    <w:rsid w:val="009428B8"/>
    <w:rsid w:val="0094302D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6DA0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99B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8DA"/>
    <w:rsid w:val="009638FF"/>
    <w:rsid w:val="0096392C"/>
    <w:rsid w:val="00963E22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544"/>
    <w:rsid w:val="009666DF"/>
    <w:rsid w:val="00966BCA"/>
    <w:rsid w:val="00966C86"/>
    <w:rsid w:val="00966F59"/>
    <w:rsid w:val="0096723D"/>
    <w:rsid w:val="00967BDD"/>
    <w:rsid w:val="0097022F"/>
    <w:rsid w:val="0097099D"/>
    <w:rsid w:val="0097169C"/>
    <w:rsid w:val="0097186D"/>
    <w:rsid w:val="00972332"/>
    <w:rsid w:val="009726C7"/>
    <w:rsid w:val="0097280D"/>
    <w:rsid w:val="00972EDB"/>
    <w:rsid w:val="009732F6"/>
    <w:rsid w:val="009736C0"/>
    <w:rsid w:val="009737D1"/>
    <w:rsid w:val="009738A2"/>
    <w:rsid w:val="00973ABC"/>
    <w:rsid w:val="00973F66"/>
    <w:rsid w:val="00973FF6"/>
    <w:rsid w:val="009746EF"/>
    <w:rsid w:val="00975594"/>
    <w:rsid w:val="00976A3A"/>
    <w:rsid w:val="00976D04"/>
    <w:rsid w:val="00977413"/>
    <w:rsid w:val="00977665"/>
    <w:rsid w:val="00977A09"/>
    <w:rsid w:val="00977B32"/>
    <w:rsid w:val="00977B75"/>
    <w:rsid w:val="00980175"/>
    <w:rsid w:val="009802A4"/>
    <w:rsid w:val="00980328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2EE5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C32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1CB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B2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7A4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4549"/>
    <w:rsid w:val="009C5016"/>
    <w:rsid w:val="009C522F"/>
    <w:rsid w:val="009C5859"/>
    <w:rsid w:val="009C5982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8DB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BB4"/>
    <w:rsid w:val="00A02235"/>
    <w:rsid w:val="00A02951"/>
    <w:rsid w:val="00A02B93"/>
    <w:rsid w:val="00A0344F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CF"/>
    <w:rsid w:val="00A245D6"/>
    <w:rsid w:val="00A24648"/>
    <w:rsid w:val="00A246E5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CF6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4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1D31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3CD5"/>
    <w:rsid w:val="00A542C9"/>
    <w:rsid w:val="00A542D6"/>
    <w:rsid w:val="00A54C76"/>
    <w:rsid w:val="00A54FD6"/>
    <w:rsid w:val="00A55067"/>
    <w:rsid w:val="00A552D9"/>
    <w:rsid w:val="00A559D2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35A4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4"/>
    <w:rsid w:val="00A80E3F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18E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0D7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16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C4"/>
    <w:rsid w:val="00AB7DD2"/>
    <w:rsid w:val="00AC00F7"/>
    <w:rsid w:val="00AC0149"/>
    <w:rsid w:val="00AC01E6"/>
    <w:rsid w:val="00AC052E"/>
    <w:rsid w:val="00AC0548"/>
    <w:rsid w:val="00AC0B77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1733"/>
    <w:rsid w:val="00AD18A2"/>
    <w:rsid w:val="00AD18F5"/>
    <w:rsid w:val="00AD1C8D"/>
    <w:rsid w:val="00AD20C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367E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6DC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6D62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592A"/>
    <w:rsid w:val="00B0687A"/>
    <w:rsid w:val="00B070BC"/>
    <w:rsid w:val="00B073B7"/>
    <w:rsid w:val="00B0798A"/>
    <w:rsid w:val="00B07A91"/>
    <w:rsid w:val="00B07CEE"/>
    <w:rsid w:val="00B07FA4"/>
    <w:rsid w:val="00B1091C"/>
    <w:rsid w:val="00B10BA8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2F09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0EE1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9C3"/>
    <w:rsid w:val="00B23E0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2A2F"/>
    <w:rsid w:val="00B43865"/>
    <w:rsid w:val="00B43B6D"/>
    <w:rsid w:val="00B44B69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87B"/>
    <w:rsid w:val="00B47CAC"/>
    <w:rsid w:val="00B502FE"/>
    <w:rsid w:val="00B5045D"/>
    <w:rsid w:val="00B5077B"/>
    <w:rsid w:val="00B50ACC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4FD1"/>
    <w:rsid w:val="00B65368"/>
    <w:rsid w:val="00B6554E"/>
    <w:rsid w:val="00B65705"/>
    <w:rsid w:val="00B6572F"/>
    <w:rsid w:val="00B665C9"/>
    <w:rsid w:val="00B66727"/>
    <w:rsid w:val="00B667C6"/>
    <w:rsid w:val="00B66B77"/>
    <w:rsid w:val="00B67647"/>
    <w:rsid w:val="00B67D1B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5D5A"/>
    <w:rsid w:val="00B86088"/>
    <w:rsid w:val="00B865DA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09D"/>
    <w:rsid w:val="00B96EDD"/>
    <w:rsid w:val="00B96F4C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967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29AD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966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1023"/>
    <w:rsid w:val="00BE114A"/>
    <w:rsid w:val="00BE1514"/>
    <w:rsid w:val="00BE164C"/>
    <w:rsid w:val="00BE1AA9"/>
    <w:rsid w:val="00BE248E"/>
    <w:rsid w:val="00BE2EAC"/>
    <w:rsid w:val="00BE3441"/>
    <w:rsid w:val="00BE3694"/>
    <w:rsid w:val="00BE370F"/>
    <w:rsid w:val="00BE3723"/>
    <w:rsid w:val="00BE377B"/>
    <w:rsid w:val="00BE40D4"/>
    <w:rsid w:val="00BE45BB"/>
    <w:rsid w:val="00BE4636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343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4743"/>
    <w:rsid w:val="00C25606"/>
    <w:rsid w:val="00C25820"/>
    <w:rsid w:val="00C25A2A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8A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444"/>
    <w:rsid w:val="00C40A75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084"/>
    <w:rsid w:val="00C44650"/>
    <w:rsid w:val="00C44F61"/>
    <w:rsid w:val="00C453BF"/>
    <w:rsid w:val="00C45697"/>
    <w:rsid w:val="00C460C0"/>
    <w:rsid w:val="00C46670"/>
    <w:rsid w:val="00C46802"/>
    <w:rsid w:val="00C46B1D"/>
    <w:rsid w:val="00C46B33"/>
    <w:rsid w:val="00C47149"/>
    <w:rsid w:val="00C4750C"/>
    <w:rsid w:val="00C4787C"/>
    <w:rsid w:val="00C47A4D"/>
    <w:rsid w:val="00C47B8F"/>
    <w:rsid w:val="00C47E0E"/>
    <w:rsid w:val="00C50648"/>
    <w:rsid w:val="00C509CF"/>
    <w:rsid w:val="00C50A29"/>
    <w:rsid w:val="00C50ACB"/>
    <w:rsid w:val="00C51294"/>
    <w:rsid w:val="00C5197A"/>
    <w:rsid w:val="00C51E85"/>
    <w:rsid w:val="00C524E9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892"/>
    <w:rsid w:val="00C54AB4"/>
    <w:rsid w:val="00C54ABB"/>
    <w:rsid w:val="00C5500C"/>
    <w:rsid w:val="00C55446"/>
    <w:rsid w:val="00C55789"/>
    <w:rsid w:val="00C557E7"/>
    <w:rsid w:val="00C55967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6EA3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847"/>
    <w:rsid w:val="00C63B40"/>
    <w:rsid w:val="00C63B5D"/>
    <w:rsid w:val="00C63F7B"/>
    <w:rsid w:val="00C64032"/>
    <w:rsid w:val="00C643DA"/>
    <w:rsid w:val="00C65019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69"/>
    <w:rsid w:val="00C731F2"/>
    <w:rsid w:val="00C73C3F"/>
    <w:rsid w:val="00C73E8D"/>
    <w:rsid w:val="00C7470E"/>
    <w:rsid w:val="00C7473B"/>
    <w:rsid w:val="00C7493D"/>
    <w:rsid w:val="00C7498A"/>
    <w:rsid w:val="00C74F21"/>
    <w:rsid w:val="00C7537F"/>
    <w:rsid w:val="00C75705"/>
    <w:rsid w:val="00C75CCB"/>
    <w:rsid w:val="00C7619C"/>
    <w:rsid w:val="00C76270"/>
    <w:rsid w:val="00C7648F"/>
    <w:rsid w:val="00C768AB"/>
    <w:rsid w:val="00C76A62"/>
    <w:rsid w:val="00C77082"/>
    <w:rsid w:val="00C77677"/>
    <w:rsid w:val="00C779DF"/>
    <w:rsid w:val="00C77FC6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2AE4"/>
    <w:rsid w:val="00C83512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4AD3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2C"/>
    <w:rsid w:val="00CA2EFC"/>
    <w:rsid w:val="00CA30AD"/>
    <w:rsid w:val="00CA32F3"/>
    <w:rsid w:val="00CA33A5"/>
    <w:rsid w:val="00CA4A66"/>
    <w:rsid w:val="00CA4B52"/>
    <w:rsid w:val="00CA4DF2"/>
    <w:rsid w:val="00CA50C0"/>
    <w:rsid w:val="00CA59D7"/>
    <w:rsid w:val="00CA5CC3"/>
    <w:rsid w:val="00CA631E"/>
    <w:rsid w:val="00CA6A1F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4B1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C28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49CE"/>
    <w:rsid w:val="00CC50BD"/>
    <w:rsid w:val="00CC54C7"/>
    <w:rsid w:val="00CC570A"/>
    <w:rsid w:val="00CC5A70"/>
    <w:rsid w:val="00CC659C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3EE5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18"/>
    <w:rsid w:val="00CF0123"/>
    <w:rsid w:val="00CF0259"/>
    <w:rsid w:val="00CF0D1E"/>
    <w:rsid w:val="00CF1417"/>
    <w:rsid w:val="00CF1CE3"/>
    <w:rsid w:val="00CF1F38"/>
    <w:rsid w:val="00CF2353"/>
    <w:rsid w:val="00CF25DA"/>
    <w:rsid w:val="00CF2965"/>
    <w:rsid w:val="00CF298D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853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A30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0765F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849"/>
    <w:rsid w:val="00D14AC4"/>
    <w:rsid w:val="00D14B75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A03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570"/>
    <w:rsid w:val="00D43C4A"/>
    <w:rsid w:val="00D43D58"/>
    <w:rsid w:val="00D43E63"/>
    <w:rsid w:val="00D43E8D"/>
    <w:rsid w:val="00D44B9B"/>
    <w:rsid w:val="00D44C6B"/>
    <w:rsid w:val="00D450AA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BC0"/>
    <w:rsid w:val="00D71E5F"/>
    <w:rsid w:val="00D7261A"/>
    <w:rsid w:val="00D72B87"/>
    <w:rsid w:val="00D72EAD"/>
    <w:rsid w:val="00D733D8"/>
    <w:rsid w:val="00D73481"/>
    <w:rsid w:val="00D73674"/>
    <w:rsid w:val="00D73763"/>
    <w:rsid w:val="00D73D76"/>
    <w:rsid w:val="00D73E43"/>
    <w:rsid w:val="00D7419A"/>
    <w:rsid w:val="00D75459"/>
    <w:rsid w:val="00D756DD"/>
    <w:rsid w:val="00D75D62"/>
    <w:rsid w:val="00D76A6D"/>
    <w:rsid w:val="00D76D36"/>
    <w:rsid w:val="00D774A9"/>
    <w:rsid w:val="00D77E7E"/>
    <w:rsid w:val="00D81E60"/>
    <w:rsid w:val="00D81F44"/>
    <w:rsid w:val="00D82267"/>
    <w:rsid w:val="00D83155"/>
    <w:rsid w:val="00D835E2"/>
    <w:rsid w:val="00D8361B"/>
    <w:rsid w:val="00D84079"/>
    <w:rsid w:val="00D84463"/>
    <w:rsid w:val="00D845BB"/>
    <w:rsid w:val="00D84719"/>
    <w:rsid w:val="00D84820"/>
    <w:rsid w:val="00D84C8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4D9"/>
    <w:rsid w:val="00D907BF"/>
    <w:rsid w:val="00D9085B"/>
    <w:rsid w:val="00D90882"/>
    <w:rsid w:val="00D90A72"/>
    <w:rsid w:val="00D90EB4"/>
    <w:rsid w:val="00D91086"/>
    <w:rsid w:val="00D915FE"/>
    <w:rsid w:val="00D91B35"/>
    <w:rsid w:val="00D91EA2"/>
    <w:rsid w:val="00D91FB7"/>
    <w:rsid w:val="00D92AAC"/>
    <w:rsid w:val="00D92CC7"/>
    <w:rsid w:val="00D930FC"/>
    <w:rsid w:val="00D934FE"/>
    <w:rsid w:val="00D93529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2BA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2EFD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1AD7"/>
    <w:rsid w:val="00DB2866"/>
    <w:rsid w:val="00DB2DE4"/>
    <w:rsid w:val="00DB2F0F"/>
    <w:rsid w:val="00DB30AF"/>
    <w:rsid w:val="00DB35E4"/>
    <w:rsid w:val="00DB3BBC"/>
    <w:rsid w:val="00DB3CF3"/>
    <w:rsid w:val="00DB3EA8"/>
    <w:rsid w:val="00DB3F50"/>
    <w:rsid w:val="00DB48CE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6D3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A4D"/>
    <w:rsid w:val="00DC3B8E"/>
    <w:rsid w:val="00DC4E38"/>
    <w:rsid w:val="00DC503A"/>
    <w:rsid w:val="00DC6A7F"/>
    <w:rsid w:val="00DC6D93"/>
    <w:rsid w:val="00DC7E98"/>
    <w:rsid w:val="00DD04F8"/>
    <w:rsid w:val="00DD0648"/>
    <w:rsid w:val="00DD07A0"/>
    <w:rsid w:val="00DD098D"/>
    <w:rsid w:val="00DD0CC4"/>
    <w:rsid w:val="00DD12D3"/>
    <w:rsid w:val="00DD14B4"/>
    <w:rsid w:val="00DD16CF"/>
    <w:rsid w:val="00DD190F"/>
    <w:rsid w:val="00DD27D9"/>
    <w:rsid w:val="00DD2829"/>
    <w:rsid w:val="00DD30B3"/>
    <w:rsid w:val="00DD3755"/>
    <w:rsid w:val="00DD376E"/>
    <w:rsid w:val="00DD4796"/>
    <w:rsid w:val="00DD4B55"/>
    <w:rsid w:val="00DD4BFC"/>
    <w:rsid w:val="00DD4D46"/>
    <w:rsid w:val="00DD51F7"/>
    <w:rsid w:val="00DD5418"/>
    <w:rsid w:val="00DD5C72"/>
    <w:rsid w:val="00DD64F3"/>
    <w:rsid w:val="00DD67E0"/>
    <w:rsid w:val="00DD6940"/>
    <w:rsid w:val="00DD6B49"/>
    <w:rsid w:val="00DD6FFE"/>
    <w:rsid w:val="00DD7377"/>
    <w:rsid w:val="00DD7A04"/>
    <w:rsid w:val="00DD7D0C"/>
    <w:rsid w:val="00DE1100"/>
    <w:rsid w:val="00DE15EA"/>
    <w:rsid w:val="00DE16B9"/>
    <w:rsid w:val="00DE1804"/>
    <w:rsid w:val="00DE1E2B"/>
    <w:rsid w:val="00DE2440"/>
    <w:rsid w:val="00DE2C0A"/>
    <w:rsid w:val="00DE2FF0"/>
    <w:rsid w:val="00DE3046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2E6"/>
    <w:rsid w:val="00DE5839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0E62"/>
    <w:rsid w:val="00DF1118"/>
    <w:rsid w:val="00DF1170"/>
    <w:rsid w:val="00DF130A"/>
    <w:rsid w:val="00DF19C0"/>
    <w:rsid w:val="00DF2078"/>
    <w:rsid w:val="00DF20CF"/>
    <w:rsid w:val="00DF2223"/>
    <w:rsid w:val="00DF31B1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3E3D"/>
    <w:rsid w:val="00E147D6"/>
    <w:rsid w:val="00E1488D"/>
    <w:rsid w:val="00E148EB"/>
    <w:rsid w:val="00E14A69"/>
    <w:rsid w:val="00E14AF0"/>
    <w:rsid w:val="00E153DA"/>
    <w:rsid w:val="00E153E6"/>
    <w:rsid w:val="00E15F70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7E8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2FE7"/>
    <w:rsid w:val="00E43300"/>
    <w:rsid w:val="00E43794"/>
    <w:rsid w:val="00E439CD"/>
    <w:rsid w:val="00E44600"/>
    <w:rsid w:val="00E44F2D"/>
    <w:rsid w:val="00E4555A"/>
    <w:rsid w:val="00E4565C"/>
    <w:rsid w:val="00E45B88"/>
    <w:rsid w:val="00E461EB"/>
    <w:rsid w:val="00E462F6"/>
    <w:rsid w:val="00E464B9"/>
    <w:rsid w:val="00E465B7"/>
    <w:rsid w:val="00E465D2"/>
    <w:rsid w:val="00E46778"/>
    <w:rsid w:val="00E467CB"/>
    <w:rsid w:val="00E474AF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8E3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0991"/>
    <w:rsid w:val="00E610E0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962"/>
    <w:rsid w:val="00E66A8F"/>
    <w:rsid w:val="00E66FC6"/>
    <w:rsid w:val="00E6752B"/>
    <w:rsid w:val="00E67664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C20"/>
    <w:rsid w:val="00E81DD1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4D6"/>
    <w:rsid w:val="00E85900"/>
    <w:rsid w:val="00E85AB5"/>
    <w:rsid w:val="00E85C93"/>
    <w:rsid w:val="00E85CEA"/>
    <w:rsid w:val="00E85E7F"/>
    <w:rsid w:val="00E863D5"/>
    <w:rsid w:val="00E86845"/>
    <w:rsid w:val="00E8686B"/>
    <w:rsid w:val="00E86CAB"/>
    <w:rsid w:val="00E8706F"/>
    <w:rsid w:val="00E8789D"/>
    <w:rsid w:val="00E87CE0"/>
    <w:rsid w:val="00E9030B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0B3"/>
    <w:rsid w:val="00EA55DD"/>
    <w:rsid w:val="00EA564B"/>
    <w:rsid w:val="00EA5920"/>
    <w:rsid w:val="00EA60D0"/>
    <w:rsid w:val="00EA67CB"/>
    <w:rsid w:val="00EA7349"/>
    <w:rsid w:val="00EA7A5F"/>
    <w:rsid w:val="00EB1B26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039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50C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6863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29A"/>
    <w:rsid w:val="00ED4519"/>
    <w:rsid w:val="00ED4BC5"/>
    <w:rsid w:val="00ED5301"/>
    <w:rsid w:val="00ED55B4"/>
    <w:rsid w:val="00ED5F2A"/>
    <w:rsid w:val="00ED6186"/>
    <w:rsid w:val="00ED61A8"/>
    <w:rsid w:val="00ED632C"/>
    <w:rsid w:val="00ED6569"/>
    <w:rsid w:val="00ED7437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1C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FF9"/>
    <w:rsid w:val="00EF60F4"/>
    <w:rsid w:val="00EF62AE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101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B87"/>
    <w:rsid w:val="00F14D39"/>
    <w:rsid w:val="00F14FD2"/>
    <w:rsid w:val="00F15776"/>
    <w:rsid w:val="00F15875"/>
    <w:rsid w:val="00F1596A"/>
    <w:rsid w:val="00F15B28"/>
    <w:rsid w:val="00F15B3D"/>
    <w:rsid w:val="00F16953"/>
    <w:rsid w:val="00F16B23"/>
    <w:rsid w:val="00F17570"/>
    <w:rsid w:val="00F17D0A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3EAB"/>
    <w:rsid w:val="00F242D4"/>
    <w:rsid w:val="00F243C0"/>
    <w:rsid w:val="00F245A6"/>
    <w:rsid w:val="00F246B9"/>
    <w:rsid w:val="00F24ACA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B9"/>
    <w:rsid w:val="00F34943"/>
    <w:rsid w:val="00F34ED6"/>
    <w:rsid w:val="00F3554B"/>
    <w:rsid w:val="00F3565C"/>
    <w:rsid w:val="00F36581"/>
    <w:rsid w:val="00F36A81"/>
    <w:rsid w:val="00F36CFF"/>
    <w:rsid w:val="00F36F8F"/>
    <w:rsid w:val="00F37B22"/>
    <w:rsid w:val="00F37D50"/>
    <w:rsid w:val="00F4007F"/>
    <w:rsid w:val="00F403CA"/>
    <w:rsid w:val="00F406C9"/>
    <w:rsid w:val="00F409C6"/>
    <w:rsid w:val="00F414AD"/>
    <w:rsid w:val="00F42690"/>
    <w:rsid w:val="00F429E5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6F78"/>
    <w:rsid w:val="00F57513"/>
    <w:rsid w:val="00F577FB"/>
    <w:rsid w:val="00F57961"/>
    <w:rsid w:val="00F5798B"/>
    <w:rsid w:val="00F57D55"/>
    <w:rsid w:val="00F6047D"/>
    <w:rsid w:val="00F6093F"/>
    <w:rsid w:val="00F60ACA"/>
    <w:rsid w:val="00F60D67"/>
    <w:rsid w:val="00F6139D"/>
    <w:rsid w:val="00F624F0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302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48F"/>
    <w:rsid w:val="00F725ED"/>
    <w:rsid w:val="00F73440"/>
    <w:rsid w:val="00F737FD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C77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25D"/>
    <w:rsid w:val="00F95321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427"/>
    <w:rsid w:val="00FA168B"/>
    <w:rsid w:val="00FA1F70"/>
    <w:rsid w:val="00FA1FD1"/>
    <w:rsid w:val="00FA2073"/>
    <w:rsid w:val="00FA22CE"/>
    <w:rsid w:val="00FA2605"/>
    <w:rsid w:val="00FA2AEF"/>
    <w:rsid w:val="00FA30F1"/>
    <w:rsid w:val="00FA316D"/>
    <w:rsid w:val="00FA35C8"/>
    <w:rsid w:val="00FA4928"/>
    <w:rsid w:val="00FA4C8C"/>
    <w:rsid w:val="00FA4E94"/>
    <w:rsid w:val="00FA52FD"/>
    <w:rsid w:val="00FA5337"/>
    <w:rsid w:val="00FA545E"/>
    <w:rsid w:val="00FA56EB"/>
    <w:rsid w:val="00FA5D31"/>
    <w:rsid w:val="00FA5F56"/>
    <w:rsid w:val="00FA6167"/>
    <w:rsid w:val="00FA66B3"/>
    <w:rsid w:val="00FA66FD"/>
    <w:rsid w:val="00FA6881"/>
    <w:rsid w:val="00FA7048"/>
    <w:rsid w:val="00FA71FD"/>
    <w:rsid w:val="00FA7990"/>
    <w:rsid w:val="00FA7D86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0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1097"/>
    <w:rsid w:val="00FD146B"/>
    <w:rsid w:val="00FD1F62"/>
    <w:rsid w:val="00FD25D1"/>
    <w:rsid w:val="00FD293B"/>
    <w:rsid w:val="00FD2CBF"/>
    <w:rsid w:val="00FD3462"/>
    <w:rsid w:val="00FD38E5"/>
    <w:rsid w:val="00FD3EC1"/>
    <w:rsid w:val="00FD3FAA"/>
    <w:rsid w:val="00FD4202"/>
    <w:rsid w:val="00FD4716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1A7"/>
    <w:rsid w:val="00FD76BD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087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27F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64F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9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22">
    <w:name w:val="Char Char122"/>
    <w:basedOn w:val="DefaultParagraphFont"/>
    <w:uiPriority w:val="99"/>
    <w:locked/>
    <w:rsid w:val="00B12F09"/>
    <w:rPr>
      <w:rFonts w:cs="Times New Roman"/>
      <w:sz w:val="24"/>
      <w:szCs w:val="24"/>
      <w:lang w:val="hu-HU" w:eastAsia="hu-HU" w:bidi="ar-SA"/>
    </w:rPr>
  </w:style>
  <w:style w:type="paragraph" w:customStyle="1" w:styleId="Stlusharom">
    <w:name w:val="Stílus_harom"/>
    <w:basedOn w:val="Normal"/>
    <w:next w:val="Normal"/>
    <w:uiPriority w:val="99"/>
    <w:rsid w:val="00B12F09"/>
    <w:pPr>
      <w:tabs>
        <w:tab w:val="left" w:leader="dot" w:pos="9072"/>
        <w:tab w:val="left" w:leader="dot" w:pos="9781"/>
        <w:tab w:val="left" w:leader="dot" w:pos="16443"/>
      </w:tabs>
      <w:spacing w:before="80"/>
      <w:ind w:left="1639" w:right="-1" w:hanging="504"/>
      <w:jc w:val="both"/>
    </w:pPr>
    <w:rPr>
      <w:rFonts w:ascii="Cambria" w:hAnsi="Cambria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12</Pages>
  <Words>2714</Words>
  <Characters>18733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4</cp:revision>
  <cp:lastPrinted>2022-08-30T08:50:00Z</cp:lastPrinted>
  <dcterms:created xsi:type="dcterms:W3CDTF">2022-09-15T13:49:00Z</dcterms:created>
  <dcterms:modified xsi:type="dcterms:W3CDTF">2022-09-16T09:48:00Z</dcterms:modified>
</cp:coreProperties>
</file>