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139" w:rsidRPr="00A74139" w:rsidRDefault="00A74139" w:rsidP="00A74139">
      <w:pPr>
        <w:widowControl w:val="0"/>
        <w:spacing w:after="0" w:line="240" w:lineRule="auto"/>
        <w:jc w:val="center"/>
        <w:rPr>
          <w:rFonts w:ascii="Times New Roman" w:eastAsia="Arial" w:hAnsi="Times New Roman" w:cs="Times New Roman"/>
          <w:b/>
          <w:color w:val="000000"/>
          <w:szCs w:val="24"/>
          <w:lang w:eastAsia="hu-HU" w:bidi="hu-HU"/>
        </w:rPr>
      </w:pPr>
      <w:r w:rsidRPr="00A74139">
        <w:rPr>
          <w:rFonts w:ascii="Times New Roman" w:eastAsia="Arial" w:hAnsi="Times New Roman" w:cs="Times New Roman"/>
          <w:b/>
          <w:color w:val="000000"/>
          <w:szCs w:val="24"/>
          <w:lang w:eastAsia="hu-HU" w:bidi="hu-HU"/>
        </w:rPr>
        <w:t xml:space="preserve">KITÖLTÉSI ÚTMUTATÓ </w:t>
      </w:r>
      <w:proofErr w:type="gramStart"/>
      <w:r w:rsidRPr="00A74139">
        <w:rPr>
          <w:rFonts w:ascii="Times New Roman" w:eastAsia="Arial" w:hAnsi="Times New Roman" w:cs="Times New Roman"/>
          <w:b/>
          <w:color w:val="000000"/>
          <w:szCs w:val="24"/>
          <w:lang w:eastAsia="hu-HU" w:bidi="hu-HU"/>
        </w:rPr>
        <w:t>A</w:t>
      </w:r>
      <w:proofErr w:type="gramEnd"/>
      <w:r w:rsidRPr="00A74139">
        <w:rPr>
          <w:rFonts w:ascii="Times New Roman" w:eastAsia="Arial" w:hAnsi="Times New Roman" w:cs="Times New Roman"/>
          <w:b/>
          <w:color w:val="000000"/>
          <w:szCs w:val="24"/>
          <w:lang w:eastAsia="hu-HU" w:bidi="hu-HU"/>
        </w:rPr>
        <w:t xml:space="preserve"> 2017. ÉVBEN KEZDŐDŐ ADÓÉVI ÁLLANDÓ JELLEGŰ IPARŰZÉSI TEVÉKENYSÉG UTÁNI BEVALLÁSI NYOMTATVÁNYHOZ</w:t>
      </w:r>
    </w:p>
    <w:p w:rsidR="00A74139" w:rsidRPr="00A74139" w:rsidRDefault="00A74139" w:rsidP="00A74139">
      <w:pPr>
        <w:widowControl w:val="0"/>
        <w:spacing w:after="0" w:line="240" w:lineRule="auto"/>
        <w:jc w:val="both"/>
        <w:rPr>
          <w:rFonts w:ascii="Times New Roman" w:eastAsia="Arial" w:hAnsi="Times New Roman" w:cs="Times New Roman"/>
          <w:b/>
          <w:color w:val="000000"/>
          <w:szCs w:val="24"/>
          <w:lang w:eastAsia="hu-HU" w:bidi="hu-HU"/>
        </w:rPr>
      </w:pPr>
    </w:p>
    <w:p w:rsidR="00A74139" w:rsidRPr="00A74139" w:rsidRDefault="00A74139" w:rsidP="00A74139">
      <w:pPr>
        <w:widowControl w:val="0"/>
        <w:spacing w:after="0" w:line="240" w:lineRule="auto"/>
        <w:jc w:val="both"/>
        <w:rPr>
          <w:rFonts w:ascii="Times New Roman" w:eastAsia="Arial" w:hAnsi="Times New Roman" w:cs="Times New Roman"/>
          <w:b/>
          <w:color w:val="000000"/>
          <w:szCs w:val="24"/>
          <w:lang w:eastAsia="hu-HU" w:bidi="hu-HU"/>
        </w:rPr>
      </w:pPr>
    </w:p>
    <w:p w:rsidR="00A74139" w:rsidRPr="00A74139" w:rsidRDefault="00A74139" w:rsidP="00A74139">
      <w:pPr>
        <w:widowControl w:val="0"/>
        <w:spacing w:after="0" w:line="240" w:lineRule="auto"/>
        <w:jc w:val="both"/>
        <w:rPr>
          <w:rFonts w:ascii="Times New Roman" w:eastAsia="Arial" w:hAnsi="Times New Roman" w:cs="Times New Roman"/>
          <w:b/>
          <w:color w:val="000000"/>
          <w:szCs w:val="24"/>
          <w:lang w:eastAsia="hu-HU" w:bidi="hu-HU"/>
        </w:rPr>
      </w:pPr>
      <w:r w:rsidRPr="00A74139">
        <w:rPr>
          <w:rFonts w:ascii="Times New Roman" w:eastAsia="Arial" w:hAnsi="Times New Roman" w:cs="Times New Roman"/>
          <w:b/>
          <w:color w:val="000000"/>
          <w:szCs w:val="24"/>
          <w:lang w:eastAsia="hu-HU" w:bidi="hu-HU"/>
        </w:rPr>
        <w:t>AZ IPARŰZÉSIADÓ-BEVALLÁS BENYÚJTÁSÁRA KÖTELEZETTEK KÖRE</w:t>
      </w:r>
    </w:p>
    <w:p w:rsidR="00F7238B" w:rsidRDefault="00F7238B" w:rsidP="00A74139">
      <w:pPr>
        <w:widowControl w:val="0"/>
        <w:spacing w:after="0" w:line="240" w:lineRule="auto"/>
        <w:jc w:val="both"/>
        <w:rPr>
          <w:rFonts w:ascii="Times New Roman" w:eastAsia="Arial" w:hAnsi="Times New Roman" w:cs="Times New Roman"/>
          <w:color w:val="000000"/>
          <w:szCs w:val="24"/>
          <w:lang w:eastAsia="hu-HU" w:bidi="hu-HU"/>
        </w:rPr>
      </w:pP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 xml:space="preserve">Ezt a bevallási nyomtatványt azoknak kell benyújtaniuk, akik/amelyek </w:t>
      </w:r>
      <w:r w:rsidRPr="00A74139">
        <w:rPr>
          <w:rFonts w:ascii="Times New Roman" w:eastAsia="Arial" w:hAnsi="Times New Roman" w:cs="Times New Roman"/>
          <w:b/>
          <w:color w:val="000000"/>
          <w:szCs w:val="24"/>
          <w:lang w:eastAsia="hu-HU" w:bidi="hu-HU"/>
        </w:rPr>
        <w:t>az iparűzési adó alanyának minősülnek és</w:t>
      </w:r>
      <w:r w:rsidR="00E4624A">
        <w:rPr>
          <w:rFonts w:ascii="Times New Roman" w:eastAsia="Arial" w:hAnsi="Times New Roman" w:cs="Times New Roman"/>
          <w:b/>
          <w:color w:val="000000"/>
          <w:szCs w:val="24"/>
          <w:lang w:eastAsia="hu-HU" w:bidi="hu-HU"/>
        </w:rPr>
        <w:t xml:space="preserve"> van </w:t>
      </w:r>
      <w:r w:rsidRPr="00A74139">
        <w:rPr>
          <w:rFonts w:ascii="Times New Roman" w:eastAsia="Arial" w:hAnsi="Times New Roman" w:cs="Times New Roman"/>
          <w:b/>
          <w:color w:val="000000"/>
          <w:szCs w:val="24"/>
          <w:lang w:eastAsia="hu-HU" w:bidi="hu-HU"/>
        </w:rPr>
        <w:t xml:space="preserve">székhelyük, telephelyük </w:t>
      </w:r>
      <w:r w:rsidR="00E4624A">
        <w:rPr>
          <w:rFonts w:ascii="Times New Roman" w:eastAsia="Arial" w:hAnsi="Times New Roman" w:cs="Times New Roman"/>
          <w:b/>
          <w:color w:val="000000"/>
          <w:szCs w:val="24"/>
          <w:lang w:eastAsia="hu-HU" w:bidi="hu-HU"/>
        </w:rPr>
        <w:t>Jászladány nagyközségi</w:t>
      </w:r>
      <w:r w:rsidRPr="00A74139">
        <w:rPr>
          <w:rFonts w:ascii="Times New Roman" w:eastAsia="Arial" w:hAnsi="Times New Roman" w:cs="Times New Roman"/>
          <w:b/>
          <w:color w:val="000000"/>
          <w:szCs w:val="24"/>
          <w:lang w:eastAsia="hu-HU" w:bidi="hu-HU"/>
        </w:rPr>
        <w:t xml:space="preserve"> önkormányzat </w:t>
      </w:r>
      <w:r w:rsidR="00E4624A">
        <w:rPr>
          <w:rFonts w:ascii="Times New Roman" w:eastAsia="Arial" w:hAnsi="Times New Roman" w:cs="Times New Roman"/>
          <w:b/>
          <w:color w:val="000000"/>
          <w:szCs w:val="24"/>
          <w:lang w:eastAsia="hu-HU" w:bidi="hu-HU"/>
        </w:rPr>
        <w:t>illetékességi területén.</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Az iparűzési adó alanyának tekintendők a gazdasági tevékenységet saját nevében és kockázatára haszonszerzés céljából, üzletszerűen végző</w:t>
      </w:r>
    </w:p>
    <w:p w:rsidR="00A74139" w:rsidRPr="00A74139" w:rsidRDefault="00A74139" w:rsidP="00A74139">
      <w:pPr>
        <w:widowControl w:val="0"/>
        <w:spacing w:after="0" w:line="240" w:lineRule="auto"/>
        <w:ind w:left="284"/>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 egyes - vállalkozási tevékenységet végző - magánszemélyek,</w:t>
      </w:r>
    </w:p>
    <w:p w:rsidR="00A74139" w:rsidRPr="00A74139" w:rsidRDefault="00A74139" w:rsidP="00A74139">
      <w:pPr>
        <w:widowControl w:val="0"/>
        <w:spacing w:after="0" w:line="240" w:lineRule="auto"/>
        <w:ind w:left="284"/>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 jogi személyek, ideértve a felszámolás vagy végelszámolás alatt lévő jogi személyeket is,</w:t>
      </w:r>
    </w:p>
    <w:p w:rsidR="00A74139" w:rsidRPr="00A74139" w:rsidRDefault="00A74139" w:rsidP="00A74139">
      <w:pPr>
        <w:widowControl w:val="0"/>
        <w:spacing w:after="0" w:line="240" w:lineRule="auto"/>
        <w:ind w:left="284"/>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 az egyéni cégek, az egyéb szervezetek, ideértve a felszámolás vagy végelszámolás alatt lévő egyéni cégeket, egyéb szervezeteket is.</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Adóalany a Polgári Törvénykönyv szerinti bizalmi vagyonkezelési szerződés alapján kezelt vagyon is.</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 xml:space="preserve">Az 1990. évi C. törvény (a továbbiakban: </w:t>
      </w:r>
      <w:proofErr w:type="spellStart"/>
      <w:r w:rsidRPr="00A74139">
        <w:rPr>
          <w:rFonts w:ascii="Times New Roman" w:eastAsia="Arial" w:hAnsi="Times New Roman" w:cs="Times New Roman"/>
          <w:color w:val="000000"/>
          <w:szCs w:val="24"/>
          <w:lang w:eastAsia="hu-HU" w:bidi="hu-HU"/>
        </w:rPr>
        <w:t>Htv</w:t>
      </w:r>
      <w:proofErr w:type="spellEnd"/>
      <w:r w:rsidRPr="00A74139">
        <w:rPr>
          <w:rFonts w:ascii="Times New Roman" w:eastAsia="Arial" w:hAnsi="Times New Roman" w:cs="Times New Roman"/>
          <w:color w:val="000000"/>
          <w:szCs w:val="24"/>
          <w:lang w:eastAsia="hu-HU" w:bidi="hu-HU"/>
        </w:rPr>
        <w:t>.) alapján a következő magánszemélyek minősülnek iparűzési adóalanynak (vállalkozónak):</w:t>
      </w:r>
    </w:p>
    <w:p w:rsidR="00A74139" w:rsidRPr="00A74139" w:rsidRDefault="00A74139" w:rsidP="00A74139">
      <w:pPr>
        <w:widowControl w:val="0"/>
        <w:spacing w:after="0" w:line="240" w:lineRule="auto"/>
        <w:ind w:left="284"/>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 xml:space="preserve">- az egyéni vállalkozóról és az egyéni cégről szóló 2009. évi CXV. törvény szerinti </w:t>
      </w:r>
      <w:r w:rsidRPr="00A74139">
        <w:rPr>
          <w:rFonts w:ascii="Times New Roman" w:eastAsia="Arial" w:hAnsi="Times New Roman" w:cs="Times New Roman"/>
          <w:b/>
          <w:bCs/>
          <w:color w:val="000000"/>
          <w:szCs w:val="24"/>
          <w:lang w:eastAsia="hu-HU" w:bidi="hu-HU"/>
        </w:rPr>
        <w:t>egyéni vállalkozói nyilvántartásban szereplő magánszemély</w:t>
      </w:r>
      <w:r w:rsidRPr="00A74139">
        <w:rPr>
          <w:rFonts w:ascii="Times New Roman" w:eastAsia="Arial" w:hAnsi="Times New Roman" w:cs="Times New Roman"/>
          <w:color w:val="000000"/>
          <w:szCs w:val="24"/>
          <w:lang w:eastAsia="hu-HU" w:bidi="hu-HU"/>
        </w:rPr>
        <w:t xml:space="preserve">, az említett nyilvántartásban rögzített </w:t>
      </w:r>
      <w:proofErr w:type="gramStart"/>
      <w:r w:rsidRPr="00A74139">
        <w:rPr>
          <w:rFonts w:ascii="Times New Roman" w:eastAsia="Arial" w:hAnsi="Times New Roman" w:cs="Times New Roman"/>
          <w:color w:val="000000"/>
          <w:szCs w:val="24"/>
          <w:lang w:eastAsia="hu-HU" w:bidi="hu-HU"/>
        </w:rPr>
        <w:t>tevékenysége(</w:t>
      </w:r>
      <w:proofErr w:type="gramEnd"/>
      <w:r w:rsidRPr="00A74139">
        <w:rPr>
          <w:rFonts w:ascii="Times New Roman" w:eastAsia="Arial" w:hAnsi="Times New Roman" w:cs="Times New Roman"/>
          <w:color w:val="000000"/>
          <w:szCs w:val="24"/>
          <w:lang w:eastAsia="hu-HU" w:bidi="hu-HU"/>
        </w:rPr>
        <w:t>i) tekintetében azzal, hogy nem minősül egyéni vállalkozónak az a magán</w:t>
      </w:r>
      <w:r w:rsidRPr="00A74139">
        <w:rPr>
          <w:rFonts w:ascii="Times New Roman" w:eastAsia="Arial" w:hAnsi="Times New Roman" w:cs="Times New Roman"/>
          <w:color w:val="000000"/>
          <w:szCs w:val="24"/>
          <w:lang w:eastAsia="hu-HU" w:bidi="hu-HU"/>
        </w:rPr>
        <w:softHyphen/>
        <w:t>személy, aki</w:t>
      </w:r>
    </w:p>
    <w:p w:rsidR="00A74139" w:rsidRPr="00A74139" w:rsidRDefault="00A74139" w:rsidP="00A74139">
      <w:pPr>
        <w:widowControl w:val="0"/>
        <w:spacing w:after="0" w:line="240" w:lineRule="auto"/>
        <w:ind w:left="567"/>
        <w:jc w:val="both"/>
        <w:rPr>
          <w:rFonts w:ascii="Times New Roman" w:eastAsia="Arial" w:hAnsi="Times New Roman" w:cs="Times New Roman"/>
          <w:color w:val="000000"/>
          <w:szCs w:val="24"/>
          <w:lang w:eastAsia="hu-HU" w:bidi="hu-HU"/>
        </w:rPr>
      </w:pPr>
      <w:proofErr w:type="gramStart"/>
      <w:r w:rsidRPr="00A74139">
        <w:rPr>
          <w:rFonts w:ascii="Times New Roman" w:eastAsia="Arial" w:hAnsi="Times New Roman" w:cs="Times New Roman"/>
          <w:color w:val="000000"/>
          <w:szCs w:val="24"/>
          <w:lang w:eastAsia="hu-HU" w:bidi="hu-HU"/>
        </w:rPr>
        <w:t>a</w:t>
      </w:r>
      <w:proofErr w:type="gramEnd"/>
      <w:r w:rsidRPr="00A74139">
        <w:rPr>
          <w:rFonts w:ascii="Times New Roman" w:eastAsia="Arial" w:hAnsi="Times New Roman" w:cs="Times New Roman"/>
          <w:color w:val="000000"/>
          <w:szCs w:val="24"/>
          <w:lang w:eastAsia="hu-HU" w:bidi="hu-HU"/>
        </w:rPr>
        <w:t>) az ingatlan-bérbeadási,</w:t>
      </w:r>
    </w:p>
    <w:p w:rsidR="00A74139" w:rsidRPr="00A74139" w:rsidRDefault="00A74139" w:rsidP="00A74139">
      <w:pPr>
        <w:widowControl w:val="0"/>
        <w:spacing w:after="0" w:line="240" w:lineRule="auto"/>
        <w:ind w:left="567"/>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b) 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A74139">
        <w:rPr>
          <w:rFonts w:ascii="Times New Roman" w:eastAsia="Arial" w:hAnsi="Times New Roman" w:cs="Times New Roman"/>
          <w:color w:val="000000"/>
          <w:szCs w:val="24"/>
          <w:lang w:eastAsia="hu-HU" w:bidi="hu-HU"/>
        </w:rPr>
        <w:softHyphen/>
        <w:t>mazását választja, kizárólag a választott rendelkezések szerinti adózási mód alapjául szolgáló bevételei tekintetében</w:t>
      </w:r>
    </w:p>
    <w:p w:rsidR="00A74139" w:rsidRPr="00A74139" w:rsidRDefault="00A74139" w:rsidP="00A74139">
      <w:pPr>
        <w:widowControl w:val="0"/>
        <w:spacing w:after="0" w:line="240" w:lineRule="auto"/>
        <w:ind w:left="284"/>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 xml:space="preserve">- a </w:t>
      </w:r>
      <w:r w:rsidRPr="00A74139">
        <w:rPr>
          <w:rFonts w:ascii="Times New Roman" w:eastAsia="Arial" w:hAnsi="Times New Roman" w:cs="Times New Roman"/>
          <w:b/>
          <w:bCs/>
          <w:color w:val="000000"/>
          <w:szCs w:val="24"/>
          <w:lang w:eastAsia="hu-HU" w:bidi="hu-HU"/>
        </w:rPr>
        <w:t xml:space="preserve">közjegyző </w:t>
      </w:r>
      <w:r w:rsidRPr="00A74139">
        <w:rPr>
          <w:rFonts w:ascii="Times New Roman" w:eastAsia="Arial" w:hAnsi="Times New Roman" w:cs="Times New Roman"/>
          <w:color w:val="000000"/>
          <w:szCs w:val="24"/>
          <w:lang w:eastAsia="hu-HU" w:bidi="hu-HU"/>
        </w:rPr>
        <w:t>a közjegyzőkről szóló 1991. évi XLI. törvényben meghatározott tevékenysége tekintetében; (kivéve, amennyiben e tevékenységét közjegyzői iroda tagjaként folytatja);</w:t>
      </w:r>
    </w:p>
    <w:p w:rsidR="00A74139" w:rsidRPr="00A74139" w:rsidRDefault="00A74139" w:rsidP="00A74139">
      <w:pPr>
        <w:widowControl w:val="0"/>
        <w:spacing w:after="0" w:line="240" w:lineRule="auto"/>
        <w:ind w:left="284"/>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 xml:space="preserve">- az </w:t>
      </w:r>
      <w:r w:rsidRPr="00A74139">
        <w:rPr>
          <w:rFonts w:ascii="Times New Roman" w:eastAsia="Arial" w:hAnsi="Times New Roman" w:cs="Times New Roman"/>
          <w:b/>
          <w:bCs/>
          <w:color w:val="000000"/>
          <w:szCs w:val="24"/>
          <w:lang w:eastAsia="hu-HU" w:bidi="hu-HU"/>
        </w:rPr>
        <w:t xml:space="preserve">önálló bírósági végrehajtó </w:t>
      </w:r>
      <w:r w:rsidRPr="00A74139">
        <w:rPr>
          <w:rFonts w:ascii="Times New Roman" w:eastAsia="Arial" w:hAnsi="Times New Roman" w:cs="Times New Roman"/>
          <w:color w:val="000000"/>
          <w:szCs w:val="24"/>
          <w:lang w:eastAsia="hu-HU" w:bidi="hu-HU"/>
        </w:rPr>
        <w:t>a bírósági végrehajtásról szóló 1994. évi LIII. törvényben meghatározott tevékenysége tekintetében (kivéve, amennyiben e tevékenységét végrehajtói iroda tagja</w:t>
      </w:r>
      <w:r w:rsidRPr="00A74139">
        <w:rPr>
          <w:rFonts w:ascii="Times New Roman" w:eastAsia="Arial" w:hAnsi="Times New Roman" w:cs="Times New Roman"/>
          <w:color w:val="000000"/>
          <w:szCs w:val="24"/>
          <w:lang w:eastAsia="hu-HU" w:bidi="hu-HU"/>
        </w:rPr>
        <w:softHyphen/>
        <w:t>ként folytatja);</w:t>
      </w:r>
    </w:p>
    <w:p w:rsidR="00A74139" w:rsidRPr="00A74139" w:rsidRDefault="00A74139" w:rsidP="00A74139">
      <w:pPr>
        <w:widowControl w:val="0"/>
        <w:spacing w:after="0" w:line="240" w:lineRule="auto"/>
        <w:ind w:left="284"/>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 xml:space="preserve">- az </w:t>
      </w:r>
      <w:r w:rsidRPr="00A74139">
        <w:rPr>
          <w:rFonts w:ascii="Times New Roman" w:eastAsia="Arial" w:hAnsi="Times New Roman" w:cs="Times New Roman"/>
          <w:b/>
          <w:bCs/>
          <w:color w:val="000000"/>
          <w:szCs w:val="24"/>
          <w:lang w:eastAsia="hu-HU" w:bidi="hu-HU"/>
        </w:rPr>
        <w:t xml:space="preserve">egyéni szabadalmi ügyvivő </w:t>
      </w:r>
      <w:r w:rsidRPr="00A74139">
        <w:rPr>
          <w:rFonts w:ascii="Times New Roman" w:eastAsia="Arial" w:hAnsi="Times New Roman" w:cs="Times New Roman"/>
          <w:color w:val="000000"/>
          <w:szCs w:val="24"/>
          <w:lang w:eastAsia="hu-HU" w:bidi="hu-HU"/>
        </w:rPr>
        <w:t>a szabadalmi ügyvivőkről szóló 1995. évi XXXII. törvényben meghatározott tevékenysége tekintetében;</w:t>
      </w:r>
    </w:p>
    <w:p w:rsidR="00A74139" w:rsidRPr="00A74139" w:rsidRDefault="00A74139" w:rsidP="00A74139">
      <w:pPr>
        <w:widowControl w:val="0"/>
        <w:spacing w:after="0" w:line="240" w:lineRule="auto"/>
        <w:ind w:left="284"/>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 xml:space="preserve">- az </w:t>
      </w:r>
      <w:r w:rsidRPr="00A74139">
        <w:rPr>
          <w:rFonts w:ascii="Times New Roman" w:eastAsia="Arial" w:hAnsi="Times New Roman" w:cs="Times New Roman"/>
          <w:b/>
          <w:bCs/>
          <w:color w:val="000000"/>
          <w:szCs w:val="24"/>
          <w:lang w:eastAsia="hu-HU" w:bidi="hu-HU"/>
        </w:rPr>
        <w:t xml:space="preserve">ügyvéd </w:t>
      </w:r>
      <w:r w:rsidRPr="00A74139">
        <w:rPr>
          <w:rFonts w:ascii="Times New Roman" w:eastAsia="Arial" w:hAnsi="Times New Roman" w:cs="Times New Roman"/>
          <w:color w:val="000000"/>
          <w:szCs w:val="24"/>
          <w:lang w:eastAsia="hu-HU" w:bidi="hu-HU"/>
        </w:rPr>
        <w:t>az ügyvédekről szóló 1998. évi XI. törvényben meghatározott tevékenysége tekintetében (kivéve, amennyiben e tevékenységét ügyvédi iroda tagjaként vagy alkalmazott ügyvédként folytatja);</w:t>
      </w:r>
    </w:p>
    <w:p w:rsidR="00A74139" w:rsidRPr="00A74139" w:rsidRDefault="00A74139" w:rsidP="00A74139">
      <w:pPr>
        <w:widowControl w:val="0"/>
        <w:spacing w:after="0" w:line="240" w:lineRule="auto"/>
        <w:ind w:left="284"/>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 xml:space="preserve">- a </w:t>
      </w:r>
      <w:r w:rsidRPr="00A74139">
        <w:rPr>
          <w:rFonts w:ascii="Times New Roman" w:eastAsia="Arial" w:hAnsi="Times New Roman" w:cs="Times New Roman"/>
          <w:b/>
          <w:bCs/>
          <w:color w:val="000000"/>
          <w:szCs w:val="24"/>
          <w:lang w:eastAsia="hu-HU" w:bidi="hu-HU"/>
        </w:rPr>
        <w:t xml:space="preserve">szolgáltató állatorvosi tevékenység </w:t>
      </w:r>
      <w:r w:rsidRPr="00A74139">
        <w:rPr>
          <w:rFonts w:ascii="Times New Roman" w:eastAsia="Arial" w:hAnsi="Times New Roman" w:cs="Times New Roman"/>
          <w:color w:val="000000"/>
          <w:szCs w:val="24"/>
          <w:lang w:eastAsia="hu-HU" w:bidi="hu-HU"/>
        </w:rPr>
        <w:t>gyakorlására jogosító igazolvánnyal rendelkező magánszemély e tevékenysége tekintetében;</w:t>
      </w:r>
    </w:p>
    <w:p w:rsidR="00A74139" w:rsidRPr="00A74139" w:rsidRDefault="00A74139" w:rsidP="00A74139">
      <w:pPr>
        <w:widowControl w:val="0"/>
        <w:spacing w:after="0" w:line="240" w:lineRule="auto"/>
        <w:ind w:left="284"/>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 xml:space="preserve">- a személyi jövedelemadóról szóló 1995. évi CXVII. törvény (a továbbiakban: személyi jövedelemadóról szóló törvény, vagy SZJA) szerinti </w:t>
      </w:r>
      <w:r w:rsidRPr="00A74139">
        <w:rPr>
          <w:rFonts w:ascii="Times New Roman" w:eastAsia="Arial" w:hAnsi="Times New Roman" w:cs="Times New Roman"/>
          <w:b/>
          <w:bCs/>
          <w:color w:val="000000"/>
          <w:szCs w:val="24"/>
          <w:lang w:eastAsia="hu-HU" w:bidi="hu-HU"/>
        </w:rPr>
        <w:t>mezőgazdasági őstermelő</w:t>
      </w:r>
      <w:r w:rsidRPr="00A74139">
        <w:rPr>
          <w:rFonts w:ascii="Times New Roman" w:eastAsia="Arial" w:hAnsi="Times New Roman" w:cs="Times New Roman"/>
          <w:color w:val="000000"/>
          <w:szCs w:val="24"/>
          <w:lang w:eastAsia="hu-HU" w:bidi="hu-HU"/>
        </w:rPr>
        <w:t xml:space="preserve">, </w:t>
      </w:r>
      <w:r w:rsidRPr="00A74139">
        <w:rPr>
          <w:rFonts w:ascii="Times New Roman" w:eastAsia="Arial" w:hAnsi="Times New Roman" w:cs="Times New Roman"/>
          <w:b/>
          <w:bCs/>
          <w:color w:val="000000"/>
          <w:szCs w:val="24"/>
          <w:lang w:eastAsia="hu-HU" w:bidi="hu-HU"/>
        </w:rPr>
        <w:t xml:space="preserve">feltéve, </w:t>
      </w:r>
      <w:r w:rsidRPr="00A74139">
        <w:rPr>
          <w:rFonts w:ascii="Times New Roman" w:eastAsia="Arial" w:hAnsi="Times New Roman" w:cs="Times New Roman"/>
          <w:color w:val="000000"/>
          <w:szCs w:val="24"/>
          <w:lang w:eastAsia="hu-HU" w:bidi="hu-HU"/>
        </w:rPr>
        <w:t xml:space="preserve">hogy az őstermelői tevékenységből származó bevétele </w:t>
      </w:r>
      <w:r w:rsidRPr="00A74139">
        <w:rPr>
          <w:rFonts w:ascii="Times New Roman" w:eastAsia="Arial" w:hAnsi="Times New Roman" w:cs="Times New Roman"/>
          <w:b/>
          <w:bCs/>
          <w:color w:val="000000"/>
          <w:szCs w:val="24"/>
          <w:lang w:eastAsia="hu-HU" w:bidi="hu-HU"/>
        </w:rPr>
        <w:t>az adóévben a 600 000 Ft-ot meghaladta.</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 xml:space="preserve">Az adóalanyt azon településeken terheli állandó jellegű iparűzési tevékenység utáni adókötelezettség, így bevallás-benyújtási kötelezettség, </w:t>
      </w:r>
      <w:r w:rsidRPr="00A74139">
        <w:rPr>
          <w:rFonts w:ascii="Times New Roman" w:eastAsia="Arial" w:hAnsi="Times New Roman" w:cs="Times New Roman"/>
          <w:b/>
          <w:bCs/>
          <w:color w:val="000000"/>
          <w:szCs w:val="24"/>
          <w:lang w:eastAsia="hu-HU" w:bidi="hu-HU"/>
        </w:rPr>
        <w:t xml:space="preserve">ahol székhelye, illetőleg telephelye található. </w:t>
      </w:r>
      <w:r w:rsidRPr="00A74139">
        <w:rPr>
          <w:rFonts w:ascii="Times New Roman" w:eastAsia="Arial" w:hAnsi="Times New Roman" w:cs="Times New Roman"/>
          <w:color w:val="000000"/>
          <w:szCs w:val="24"/>
          <w:lang w:eastAsia="hu-HU" w:bidi="hu-HU"/>
        </w:rPr>
        <w:t xml:space="preserve">A székhely és a telephely azonosítása kapcsán a </w:t>
      </w:r>
      <w:proofErr w:type="spellStart"/>
      <w:r w:rsidRPr="00A74139">
        <w:rPr>
          <w:rFonts w:ascii="Times New Roman" w:eastAsia="Arial" w:hAnsi="Times New Roman" w:cs="Times New Roman"/>
          <w:color w:val="000000"/>
          <w:szCs w:val="24"/>
          <w:lang w:eastAsia="hu-HU" w:bidi="hu-HU"/>
        </w:rPr>
        <w:t>Htv</w:t>
      </w:r>
      <w:proofErr w:type="spellEnd"/>
      <w:r w:rsidRPr="00A74139">
        <w:rPr>
          <w:rFonts w:ascii="Times New Roman" w:eastAsia="Arial" w:hAnsi="Times New Roman" w:cs="Times New Roman"/>
          <w:color w:val="000000"/>
          <w:szCs w:val="24"/>
          <w:lang w:eastAsia="hu-HU" w:bidi="hu-HU"/>
        </w:rPr>
        <w:t xml:space="preserve">. rendelkezéseiből kell kiindulni. </w:t>
      </w:r>
      <w:r w:rsidRPr="00A74139">
        <w:rPr>
          <w:rFonts w:ascii="Times New Roman" w:eastAsia="Arial" w:hAnsi="Times New Roman" w:cs="Times New Roman"/>
          <w:b/>
          <w:bCs/>
          <w:color w:val="000000"/>
          <w:szCs w:val="24"/>
          <w:lang w:eastAsia="hu-HU" w:bidi="hu-HU"/>
        </w:rPr>
        <w:t xml:space="preserve">Székhelynek </w:t>
      </w:r>
      <w:r w:rsidRPr="00A74139">
        <w:rPr>
          <w:rFonts w:ascii="Times New Roman" w:eastAsia="Arial" w:hAnsi="Times New Roman" w:cs="Times New Roman"/>
          <w:color w:val="000000"/>
          <w:szCs w:val="24"/>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proofErr w:type="gramStart"/>
      <w:r w:rsidRPr="00A74139">
        <w:rPr>
          <w:rFonts w:ascii="Times New Roman" w:eastAsia="Arial" w:hAnsi="Times New Roman" w:cs="Times New Roman"/>
          <w:b/>
          <w:bCs/>
          <w:color w:val="000000"/>
          <w:szCs w:val="24"/>
          <w:lang w:eastAsia="hu-HU" w:bidi="hu-HU"/>
        </w:rPr>
        <w:lastRenderedPageBreak/>
        <w:t xml:space="preserve">Telephelynek </w:t>
      </w:r>
      <w:r w:rsidRPr="00A74139">
        <w:rPr>
          <w:rFonts w:ascii="Times New Roman" w:eastAsia="Arial" w:hAnsi="Times New Roman" w:cs="Times New Roman"/>
          <w:color w:val="000000"/>
          <w:szCs w:val="24"/>
          <w:lang w:eastAsia="hu-HU" w:bidi="hu-HU"/>
        </w:rPr>
        <w:t xml:space="preserve">minősül az adóalany olyan állandó üzleti létesítménye - függetlenül a használat jogcímétől -, ahol részben vagy egészben iparűzési tevékenységet folytat, azzal, hogy a telephely kifejezés magában foglalja különösen a gyárat, az üzemet, a műhelyt, a raktárt, a bányát, a kőolaj- vagy </w:t>
      </w:r>
      <w:proofErr w:type="spellStart"/>
      <w:r w:rsidRPr="00A74139">
        <w:rPr>
          <w:rFonts w:ascii="Times New Roman" w:eastAsia="Arial" w:hAnsi="Times New Roman" w:cs="Times New Roman"/>
          <w:color w:val="000000"/>
          <w:szCs w:val="24"/>
          <w:lang w:eastAsia="hu-HU" w:bidi="hu-HU"/>
        </w:rPr>
        <w:t>földgázkutat</w:t>
      </w:r>
      <w:proofErr w:type="spellEnd"/>
      <w:r w:rsidRPr="00A74139">
        <w:rPr>
          <w:rFonts w:ascii="Times New Roman" w:eastAsia="Arial" w:hAnsi="Times New Roman" w:cs="Times New Roman"/>
          <w:color w:val="000000"/>
          <w:szCs w:val="24"/>
          <w:lang w:eastAsia="hu-HU" w:bidi="hu-HU"/>
        </w:rPr>
        <w:t xml:space="preserve">, a </w:t>
      </w:r>
      <w:proofErr w:type="spellStart"/>
      <w:r w:rsidRPr="00A74139">
        <w:rPr>
          <w:rFonts w:ascii="Times New Roman" w:eastAsia="Arial" w:hAnsi="Times New Roman" w:cs="Times New Roman"/>
          <w:color w:val="000000"/>
          <w:szCs w:val="24"/>
          <w:lang w:eastAsia="hu-HU" w:bidi="hu-HU"/>
        </w:rPr>
        <w:t>vízkutat</w:t>
      </w:r>
      <w:proofErr w:type="spellEnd"/>
      <w:r w:rsidRPr="00A74139">
        <w:rPr>
          <w:rFonts w:ascii="Times New Roman" w:eastAsia="Arial" w:hAnsi="Times New Roman" w:cs="Times New Roman"/>
          <w:color w:val="000000"/>
          <w:szCs w:val="24"/>
          <w:lang w:eastAsia="hu-HU" w:bidi="hu-HU"/>
        </w:rPr>
        <w:t>, a szélerőművet (szélkereket), az irodát, a fiókot, a képvi</w:t>
      </w:r>
      <w:r w:rsidRPr="00A74139">
        <w:rPr>
          <w:rFonts w:ascii="Times New Roman" w:eastAsia="Arial" w:hAnsi="Times New Roman" w:cs="Times New Roman"/>
          <w:color w:val="000000"/>
          <w:szCs w:val="24"/>
          <w:lang w:eastAsia="hu-HU" w:bidi="hu-HU"/>
        </w:rPr>
        <w:softHyphen/>
        <w:t>seletet, a termőföldet, a hasznosított (bérbe vagy lízingbe adott) ingatlant, az ellenszolgáltatás fejében igénybe vehető közutat, vasúti pályát.</w:t>
      </w:r>
      <w:proofErr w:type="gramEnd"/>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proofErr w:type="gramStart"/>
      <w:r w:rsidRPr="00A74139">
        <w:rPr>
          <w:rFonts w:ascii="Times New Roman" w:eastAsia="Arial" w:hAnsi="Times New Roman" w:cs="Times New Roman"/>
          <w:color w:val="000000"/>
          <w:szCs w:val="24"/>
          <w:lang w:eastAsia="hu-HU" w:bidi="hu-HU"/>
        </w:rPr>
        <w:t xml:space="preserve">Telephely a villamos energiáról szóló törvény szerinti egyetemes szolgáltató, </w:t>
      </w:r>
      <w:proofErr w:type="spellStart"/>
      <w:r w:rsidRPr="00A74139">
        <w:rPr>
          <w:rFonts w:ascii="Times New Roman" w:eastAsia="Arial" w:hAnsi="Times New Roman" w:cs="Times New Roman"/>
          <w:color w:val="000000"/>
          <w:szCs w:val="24"/>
          <w:lang w:eastAsia="hu-HU" w:bidi="hu-HU"/>
        </w:rPr>
        <w:t>villamosenergia-</w:t>
      </w:r>
      <w:proofErr w:type="spellEnd"/>
      <w:r w:rsidRPr="00A74139">
        <w:rPr>
          <w:rFonts w:ascii="Times New Roman" w:eastAsia="Arial" w:hAnsi="Times New Roman" w:cs="Times New Roman"/>
          <w:color w:val="000000"/>
          <w:szCs w:val="24"/>
          <w:lang w:eastAsia="hu-HU" w:bidi="hu-HU"/>
        </w:rPr>
        <w:t xml:space="preserve">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A74139">
        <w:rPr>
          <w:rFonts w:ascii="Times New Roman" w:eastAsia="Arial" w:hAnsi="Times New Roman" w:cs="Times New Roman"/>
          <w:color w:val="000000"/>
          <w:szCs w:val="24"/>
          <w:lang w:eastAsia="hu-HU" w:bidi="hu-HU"/>
        </w:rPr>
        <w:softHyphen/>
        <w:t>letve a villamos energia vagy földgáz elosztása a végső fogyasztó, a végső felhasználó részére történik, feltéve, hogy a földgáz, villamos energia értékesítéséből, elosztásából eredő árbevétel az adóalany összes árbevételének</w:t>
      </w:r>
      <w:proofErr w:type="gramEnd"/>
      <w:r w:rsidRPr="00A74139">
        <w:rPr>
          <w:rFonts w:ascii="Times New Roman" w:eastAsia="Arial" w:hAnsi="Times New Roman" w:cs="Times New Roman"/>
          <w:color w:val="000000"/>
          <w:szCs w:val="24"/>
          <w:lang w:eastAsia="hu-HU" w:bidi="hu-HU"/>
        </w:rPr>
        <w:t xml:space="preserve"> 75%-át meghaladja.</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A vezeték nélküli távközlési tevékenységet végző vállalkozónak (az a vállalkozó, melynek net</w:t>
      </w:r>
      <w:r w:rsidRPr="00A74139">
        <w:rPr>
          <w:rFonts w:ascii="Times New Roman" w:eastAsia="Arial" w:hAnsi="Times New Roman" w:cs="Times New Roman"/>
          <w:color w:val="000000"/>
          <w:szCs w:val="24"/>
          <w:lang w:eastAsia="hu-HU" w:bidi="hu-HU"/>
        </w:rPr>
        <w:softHyphen/>
        <w:t>tó árbevétele legalább 75%-ban a TEÁOR'08 61.2 számú vezeték nélküli távközlési tevékenységből ered) 2014. évtől két telephelye van. Egyfelől „hagyományos" telephelyet eredményez számára az olyan állandó, ingatlanjellegű üzleti létesítménye - függetlenül a használat jogcí</w:t>
      </w:r>
      <w:r w:rsidRPr="00A74139">
        <w:rPr>
          <w:rFonts w:ascii="Times New Roman" w:eastAsia="Arial" w:hAnsi="Times New Roman" w:cs="Times New Roman"/>
          <w:color w:val="000000"/>
          <w:szCs w:val="24"/>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A74139">
        <w:rPr>
          <w:rFonts w:ascii="Times New Roman" w:eastAsia="Arial" w:hAnsi="Times New Roman" w:cs="Times New Roman"/>
          <w:color w:val="000000"/>
          <w:szCs w:val="24"/>
          <w:lang w:eastAsia="hu-HU" w:bidi="hu-HU"/>
        </w:rPr>
        <w:softHyphen/>
        <w:t>lázási címe van.</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Telephelynek számít a TEÁOR szerinti építőipari tevékenység folytatásának, illetőleg természeti erőforrás feltárásának, kutatásának helye szerinti település egésze, feltéve, hogy a folyamato</w:t>
      </w:r>
      <w:r w:rsidRPr="00A74139">
        <w:rPr>
          <w:rFonts w:ascii="Times New Roman" w:eastAsia="Arial" w:hAnsi="Times New Roman" w:cs="Times New Roman"/>
          <w:color w:val="000000"/>
          <w:szCs w:val="24"/>
          <w:lang w:eastAsia="hu-HU" w:bidi="hu-HU"/>
        </w:rPr>
        <w:softHyphen/>
        <w:t>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telephelyet.</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A Ptk. szerinti bizalmi vagyonkezelési szerződéssel létrejött vagyontömeg, mint adóalany esetén telephely a vagyontömegben lévő, hasznosított ingatlan fekvési helye.</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b/>
          <w:bCs/>
          <w:color w:val="000000"/>
          <w:szCs w:val="24"/>
          <w:lang w:eastAsia="hu-HU" w:bidi="hu-HU"/>
        </w:rPr>
        <w:t>A BEVALLÁSBENYÚJTÁSI KÖTELEZETTSÉG TELJESÍTÉSÉNEK MÓDJA</w:t>
      </w:r>
    </w:p>
    <w:p w:rsidR="00F7238B" w:rsidRDefault="00F7238B" w:rsidP="00A74139">
      <w:pPr>
        <w:widowControl w:val="0"/>
        <w:spacing w:after="0" w:line="240" w:lineRule="auto"/>
        <w:jc w:val="both"/>
        <w:rPr>
          <w:rFonts w:ascii="Times New Roman" w:eastAsia="Arial" w:hAnsi="Times New Roman" w:cs="Times New Roman"/>
          <w:color w:val="000000"/>
          <w:szCs w:val="24"/>
          <w:lang w:eastAsia="hu-HU" w:bidi="hu-HU"/>
        </w:rPr>
      </w:pPr>
    </w:p>
    <w:p w:rsidR="00A74139" w:rsidRPr="00A74139" w:rsidRDefault="00F7238B" w:rsidP="00A74139">
      <w:pPr>
        <w:widowControl w:val="0"/>
        <w:spacing w:after="0" w:line="240" w:lineRule="auto"/>
        <w:jc w:val="both"/>
        <w:rPr>
          <w:rFonts w:ascii="Times New Roman" w:eastAsia="Arial" w:hAnsi="Times New Roman" w:cs="Times New Roman"/>
          <w:color w:val="000000"/>
          <w:szCs w:val="24"/>
          <w:lang w:eastAsia="hu-HU" w:bidi="hu-HU"/>
        </w:rPr>
      </w:pPr>
      <w:r>
        <w:rPr>
          <w:rFonts w:ascii="Times New Roman" w:eastAsia="Arial" w:hAnsi="Times New Roman" w:cs="Times New Roman"/>
          <w:color w:val="000000"/>
          <w:szCs w:val="24"/>
          <w:lang w:eastAsia="hu-HU" w:bidi="hu-HU"/>
        </w:rPr>
        <w:t xml:space="preserve">Jászladány nagyközség önkormányzati adóhatóságához a </w:t>
      </w:r>
      <w:r w:rsidR="00A74139" w:rsidRPr="00A74139">
        <w:rPr>
          <w:rFonts w:ascii="Times New Roman" w:eastAsia="Arial" w:hAnsi="Times New Roman" w:cs="Times New Roman"/>
          <w:color w:val="000000"/>
          <w:szCs w:val="24"/>
          <w:lang w:eastAsia="hu-HU" w:bidi="hu-HU"/>
        </w:rPr>
        <w:t xml:space="preserve">bevallást az önkormányzati adóhatóságok által rendszeresíthető bevallási, bejelentési nyomtatványok tartalmáról szóló 35/2008. (XII. 31.) </w:t>
      </w:r>
      <w:proofErr w:type="spellStart"/>
      <w:r w:rsidR="00A74139" w:rsidRPr="00A74139">
        <w:rPr>
          <w:rFonts w:ascii="Times New Roman" w:eastAsia="Arial" w:hAnsi="Times New Roman" w:cs="Times New Roman"/>
          <w:color w:val="000000"/>
          <w:szCs w:val="24"/>
          <w:lang w:eastAsia="hu-HU" w:bidi="hu-HU"/>
        </w:rPr>
        <w:t>PM-rendelet</w:t>
      </w:r>
      <w:proofErr w:type="spellEnd"/>
      <w:r w:rsidR="00A74139" w:rsidRPr="00A74139">
        <w:rPr>
          <w:rFonts w:ascii="Times New Roman" w:eastAsia="Arial" w:hAnsi="Times New Roman" w:cs="Times New Roman"/>
          <w:color w:val="000000"/>
          <w:szCs w:val="24"/>
          <w:lang w:eastAsia="hu-HU" w:bidi="hu-HU"/>
        </w:rPr>
        <w:t xml:space="preserve"> (a továbbiakban: </w:t>
      </w:r>
      <w:proofErr w:type="spellStart"/>
      <w:r w:rsidR="00A74139" w:rsidRPr="00A74139">
        <w:rPr>
          <w:rFonts w:ascii="Times New Roman" w:eastAsia="Arial" w:hAnsi="Times New Roman" w:cs="Times New Roman"/>
          <w:color w:val="000000"/>
          <w:szCs w:val="24"/>
          <w:lang w:eastAsia="hu-HU" w:bidi="hu-HU"/>
        </w:rPr>
        <w:t>PM-rendelet</w:t>
      </w:r>
      <w:proofErr w:type="spellEnd"/>
      <w:r w:rsidR="00A74139" w:rsidRPr="00A74139">
        <w:rPr>
          <w:rFonts w:ascii="Times New Roman" w:eastAsia="Arial" w:hAnsi="Times New Roman" w:cs="Times New Roman"/>
          <w:color w:val="000000"/>
          <w:szCs w:val="24"/>
          <w:lang w:eastAsia="hu-HU" w:bidi="hu-HU"/>
        </w:rPr>
        <w:t xml:space="preserve">) szerinti „központi" nyomtatványon, </w:t>
      </w:r>
      <w:r>
        <w:rPr>
          <w:rFonts w:ascii="Times New Roman" w:eastAsia="Arial" w:hAnsi="Times New Roman" w:cs="Times New Roman"/>
          <w:color w:val="000000"/>
          <w:szCs w:val="24"/>
          <w:lang w:eastAsia="hu-HU" w:bidi="hu-HU"/>
        </w:rPr>
        <w:t>illetve</w:t>
      </w:r>
      <w:r w:rsidR="00A74139" w:rsidRPr="00A74139">
        <w:rPr>
          <w:rFonts w:ascii="Times New Roman" w:eastAsia="Arial" w:hAnsi="Times New Roman" w:cs="Times New Roman"/>
          <w:color w:val="000000"/>
          <w:szCs w:val="24"/>
          <w:lang w:eastAsia="hu-HU" w:bidi="hu-HU"/>
        </w:rPr>
        <w:t xml:space="preserve"> az önkormányzati adóhatóság által rendszeresített nyomtatványon</w:t>
      </w:r>
      <w:r>
        <w:rPr>
          <w:rFonts w:ascii="Times New Roman" w:eastAsia="Arial" w:hAnsi="Times New Roman" w:cs="Times New Roman"/>
          <w:color w:val="000000"/>
          <w:szCs w:val="24"/>
          <w:lang w:eastAsia="hu-HU" w:bidi="hu-HU"/>
        </w:rPr>
        <w:t xml:space="preserve">, </w:t>
      </w:r>
      <w:r w:rsidRPr="00A74139">
        <w:rPr>
          <w:rFonts w:ascii="Times New Roman" w:eastAsia="Arial" w:hAnsi="Times New Roman" w:cs="Times New Roman"/>
          <w:color w:val="000000"/>
          <w:szCs w:val="24"/>
          <w:lang w:eastAsia="hu-HU" w:bidi="hu-HU"/>
        </w:rPr>
        <w:t>papír alapon</w:t>
      </w:r>
      <w:r>
        <w:rPr>
          <w:rFonts w:ascii="Times New Roman" w:eastAsia="Arial" w:hAnsi="Times New Roman" w:cs="Times New Roman"/>
          <w:color w:val="000000"/>
          <w:szCs w:val="24"/>
          <w:lang w:eastAsia="hu-HU" w:bidi="hu-HU"/>
        </w:rPr>
        <w:t xml:space="preserve"> lehet be</w:t>
      </w:r>
      <w:r w:rsidR="00A74139" w:rsidRPr="00A74139">
        <w:rPr>
          <w:rFonts w:ascii="Times New Roman" w:eastAsia="Arial" w:hAnsi="Times New Roman" w:cs="Times New Roman"/>
          <w:color w:val="000000"/>
          <w:szCs w:val="24"/>
          <w:lang w:eastAsia="hu-HU" w:bidi="hu-HU"/>
        </w:rPr>
        <w:t>nyújta</w:t>
      </w:r>
      <w:r>
        <w:rPr>
          <w:rFonts w:ascii="Times New Roman" w:eastAsia="Arial" w:hAnsi="Times New Roman" w:cs="Times New Roman"/>
          <w:color w:val="000000"/>
          <w:szCs w:val="24"/>
          <w:lang w:eastAsia="hu-HU" w:bidi="hu-HU"/>
        </w:rPr>
        <w:t>ni</w:t>
      </w:r>
      <w:r w:rsidR="00A74139" w:rsidRPr="00A74139">
        <w:rPr>
          <w:rFonts w:ascii="Times New Roman" w:eastAsia="Arial" w:hAnsi="Times New Roman" w:cs="Times New Roman"/>
          <w:color w:val="000000"/>
          <w:szCs w:val="24"/>
          <w:lang w:eastAsia="hu-HU" w:bidi="hu-HU"/>
        </w:rPr>
        <w:t xml:space="preserve">. </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 xml:space="preserve">Az adózó a 2017. évben kezdődött adóévre vonatkozó állandó jellegű helyi iparűzési adóról szóló adóbevallási kötelezettségét – ideértve az állami adóhatósághoz korábban benyújtott adóbevallás kijavítását és az önellenőrzéssel való helyesbítést – a PM rendelet szerinti bevallási nyomtatványon </w:t>
      </w:r>
      <w:r w:rsidRPr="00A74139">
        <w:rPr>
          <w:rFonts w:ascii="Times New Roman" w:eastAsia="Arial" w:hAnsi="Times New Roman" w:cs="Times New Roman"/>
          <w:b/>
          <w:color w:val="000000"/>
          <w:szCs w:val="24"/>
          <w:lang w:eastAsia="hu-HU" w:bidi="hu-HU"/>
        </w:rPr>
        <w:t>az állami adóhatóságon keresztül elektronikus úton, az általános nyomtatványkitöltő (ÁNYK) program használatával is teljesítheti.</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p>
    <w:p w:rsid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p>
    <w:p w:rsidR="00F7238B" w:rsidRDefault="00F7238B" w:rsidP="00A74139">
      <w:pPr>
        <w:widowControl w:val="0"/>
        <w:spacing w:after="0" w:line="240" w:lineRule="auto"/>
        <w:jc w:val="both"/>
        <w:rPr>
          <w:rFonts w:ascii="Times New Roman" w:eastAsia="Arial" w:hAnsi="Times New Roman" w:cs="Times New Roman"/>
          <w:color w:val="000000"/>
          <w:szCs w:val="24"/>
          <w:lang w:eastAsia="hu-HU" w:bidi="hu-HU"/>
        </w:rPr>
      </w:pPr>
    </w:p>
    <w:p w:rsidR="00F7238B" w:rsidRDefault="00F7238B" w:rsidP="00A74139">
      <w:pPr>
        <w:widowControl w:val="0"/>
        <w:spacing w:after="0" w:line="240" w:lineRule="auto"/>
        <w:jc w:val="both"/>
        <w:rPr>
          <w:rFonts w:ascii="Times New Roman" w:eastAsia="Arial" w:hAnsi="Times New Roman" w:cs="Times New Roman"/>
          <w:color w:val="000000"/>
          <w:szCs w:val="24"/>
          <w:lang w:eastAsia="hu-HU" w:bidi="hu-HU"/>
        </w:rPr>
      </w:pPr>
    </w:p>
    <w:p w:rsidR="00881885" w:rsidRDefault="00881885" w:rsidP="00A74139">
      <w:pPr>
        <w:widowControl w:val="0"/>
        <w:spacing w:after="0" w:line="240" w:lineRule="auto"/>
        <w:jc w:val="both"/>
        <w:rPr>
          <w:rFonts w:ascii="Times New Roman" w:eastAsia="Arial" w:hAnsi="Times New Roman" w:cs="Times New Roman"/>
          <w:b/>
          <w:bCs/>
          <w:color w:val="000000"/>
          <w:szCs w:val="24"/>
          <w:lang w:eastAsia="hu-HU" w:bidi="hu-HU"/>
        </w:rPr>
      </w:pPr>
      <w:bookmarkStart w:id="0" w:name="0A0001C0001AA"/>
      <w:bookmarkEnd w:id="0"/>
    </w:p>
    <w:p w:rsidR="00881885" w:rsidRDefault="00881885" w:rsidP="00A74139">
      <w:pPr>
        <w:widowControl w:val="0"/>
        <w:spacing w:after="0" w:line="240" w:lineRule="auto"/>
        <w:jc w:val="both"/>
        <w:rPr>
          <w:rFonts w:ascii="Times New Roman" w:eastAsia="Arial" w:hAnsi="Times New Roman" w:cs="Times New Roman"/>
          <w:b/>
          <w:bCs/>
          <w:color w:val="000000"/>
          <w:szCs w:val="24"/>
          <w:lang w:eastAsia="hu-HU" w:bidi="hu-HU"/>
        </w:rPr>
      </w:pPr>
    </w:p>
    <w:p w:rsidR="00EB58E5" w:rsidRDefault="00EB58E5" w:rsidP="00A74139">
      <w:pPr>
        <w:widowControl w:val="0"/>
        <w:spacing w:after="0" w:line="240" w:lineRule="auto"/>
        <w:jc w:val="both"/>
        <w:rPr>
          <w:rFonts w:ascii="Times New Roman" w:eastAsia="Arial" w:hAnsi="Times New Roman" w:cs="Times New Roman"/>
          <w:b/>
          <w:bCs/>
          <w:color w:val="000000"/>
          <w:szCs w:val="24"/>
          <w:lang w:eastAsia="hu-HU" w:bidi="hu-HU"/>
        </w:rPr>
      </w:pPr>
    </w:p>
    <w:p w:rsidR="00A74139" w:rsidRPr="00A74139" w:rsidRDefault="00A74139" w:rsidP="00A74139">
      <w:pPr>
        <w:widowControl w:val="0"/>
        <w:spacing w:after="0" w:line="240" w:lineRule="auto"/>
        <w:jc w:val="both"/>
        <w:rPr>
          <w:rFonts w:ascii="Times New Roman" w:eastAsia="Arial" w:hAnsi="Times New Roman" w:cs="Times New Roman"/>
          <w:b/>
          <w:bCs/>
          <w:color w:val="000000"/>
          <w:szCs w:val="24"/>
          <w:lang w:eastAsia="hu-HU" w:bidi="hu-HU"/>
        </w:rPr>
      </w:pPr>
      <w:r w:rsidRPr="00A74139">
        <w:rPr>
          <w:rFonts w:ascii="Times New Roman" w:eastAsia="Arial" w:hAnsi="Times New Roman" w:cs="Times New Roman"/>
          <w:b/>
          <w:bCs/>
          <w:color w:val="000000"/>
          <w:szCs w:val="24"/>
          <w:lang w:eastAsia="hu-HU" w:bidi="hu-HU"/>
        </w:rPr>
        <w:lastRenderedPageBreak/>
        <w:t>A BEVALLÁSI NYOMTATVÁNY EGYES SORAI</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b/>
          <w:bCs/>
          <w:color w:val="000000"/>
          <w:szCs w:val="24"/>
          <w:lang w:eastAsia="hu-HU" w:bidi="hu-HU"/>
        </w:rPr>
        <w:t xml:space="preserve">I. </w:t>
      </w:r>
      <w:proofErr w:type="gramStart"/>
      <w:r w:rsidRPr="00A74139">
        <w:rPr>
          <w:rFonts w:ascii="Times New Roman" w:eastAsia="Arial" w:hAnsi="Times New Roman" w:cs="Times New Roman"/>
          <w:b/>
          <w:bCs/>
          <w:color w:val="000000"/>
          <w:szCs w:val="24"/>
          <w:lang w:eastAsia="hu-HU" w:bidi="hu-HU"/>
        </w:rPr>
        <w:t>A</w:t>
      </w:r>
      <w:proofErr w:type="gramEnd"/>
      <w:r w:rsidRPr="00A74139">
        <w:rPr>
          <w:rFonts w:ascii="Times New Roman" w:eastAsia="Arial" w:hAnsi="Times New Roman" w:cs="Times New Roman"/>
          <w:b/>
          <w:bCs/>
          <w:color w:val="000000"/>
          <w:szCs w:val="24"/>
          <w:lang w:eastAsia="hu-HU" w:bidi="hu-HU"/>
        </w:rPr>
        <w:t xml:space="preserve"> bevallás jellege</w:t>
      </w:r>
    </w:p>
    <w:p w:rsidR="00D236C7" w:rsidRDefault="00D236C7" w:rsidP="00A74139">
      <w:pPr>
        <w:widowControl w:val="0"/>
        <w:spacing w:after="0" w:line="240" w:lineRule="auto"/>
        <w:jc w:val="both"/>
        <w:rPr>
          <w:rFonts w:ascii="Times New Roman" w:eastAsia="Arial" w:hAnsi="Times New Roman" w:cs="Times New Roman"/>
          <w:color w:val="000000"/>
          <w:szCs w:val="24"/>
          <w:lang w:eastAsia="hu-HU" w:bidi="hu-HU"/>
        </w:rPr>
      </w:pP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Az Art. többféle esetben ír elő bevallás-benyújtási kötelezettséget. A bevallási nyomtatvány egyes (1 - 13.) pontjaiban a bevallás jellegét kell megjelölni.</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p>
    <w:p w:rsidR="00A74139" w:rsidRPr="00A74139" w:rsidRDefault="00A74139" w:rsidP="00A74139">
      <w:pPr>
        <w:widowControl w:val="0"/>
        <w:shd w:val="clear" w:color="auto" w:fill="FFFFFF"/>
        <w:tabs>
          <w:tab w:val="left" w:pos="236"/>
        </w:tabs>
        <w:spacing w:before="200" w:line="240" w:lineRule="auto"/>
        <w:jc w:val="both"/>
        <w:rPr>
          <w:rFonts w:ascii="Times New Roman" w:eastAsia="Arial" w:hAnsi="Times New Roman" w:cs="Times New Roman"/>
          <w:b/>
          <w:color w:val="000000"/>
          <w:szCs w:val="24"/>
          <w:lang w:eastAsia="hu-HU" w:bidi="hu-HU"/>
        </w:rPr>
      </w:pPr>
      <w:r w:rsidRPr="00A74139">
        <w:rPr>
          <w:rFonts w:ascii="Times New Roman" w:eastAsia="Arial" w:hAnsi="Times New Roman" w:cs="Times New Roman"/>
          <w:b/>
          <w:bCs/>
          <w:color w:val="000000"/>
          <w:szCs w:val="24"/>
          <w:lang w:eastAsia="hu-HU" w:bidi="hu-HU"/>
        </w:rPr>
        <w:t xml:space="preserve">1. ÉVES BEVALLÁS </w:t>
      </w:r>
      <w:r w:rsidRPr="00A74139">
        <w:rPr>
          <w:rFonts w:ascii="Times New Roman" w:eastAsia="Arial" w:hAnsi="Times New Roman" w:cs="Times New Roman"/>
          <w:color w:val="000000"/>
          <w:szCs w:val="24"/>
          <w:lang w:eastAsia="hu-HU" w:bidi="hu-HU"/>
        </w:rPr>
        <w:t>melletti négyzetbe X-et kell tenni, ha a vállalkozást a (teljes) 2017. adóév</w:t>
      </w:r>
      <w:r w:rsidRPr="00A74139">
        <w:rPr>
          <w:rFonts w:ascii="Times New Roman" w:eastAsia="Arial" w:hAnsi="Times New Roman" w:cs="Times New Roman"/>
          <w:color w:val="000000"/>
          <w:szCs w:val="24"/>
          <w:lang w:eastAsia="hu-HU" w:bidi="hu-HU"/>
        </w:rPr>
        <w:softHyphen/>
        <w:t xml:space="preserve">ben iparűzési adókötelezettség terhelte, </w:t>
      </w:r>
      <w:r w:rsidRPr="00A74139">
        <w:rPr>
          <w:rFonts w:ascii="Times New Roman" w:eastAsia="Arial" w:hAnsi="Times New Roman" w:cs="Times New Roman"/>
          <w:b/>
          <w:bCs/>
          <w:color w:val="000000"/>
          <w:szCs w:val="24"/>
          <w:lang w:eastAsia="hu-HU" w:bidi="hu-HU"/>
        </w:rPr>
        <w:t xml:space="preserve">továbbá </w:t>
      </w:r>
      <w:r w:rsidRPr="00A74139">
        <w:rPr>
          <w:rFonts w:ascii="Times New Roman" w:eastAsia="Arial" w:hAnsi="Times New Roman" w:cs="Times New Roman"/>
          <w:color w:val="000000"/>
          <w:szCs w:val="24"/>
          <w:lang w:eastAsia="hu-HU" w:bidi="hu-HU"/>
        </w:rPr>
        <w:t xml:space="preserve">akkor is, ha az iparűzési adókötelezettség a 2017. adóév közben keletkezett (az adózó év közben kezdte tevékenységét) </w:t>
      </w:r>
      <w:r w:rsidRPr="00A74139">
        <w:rPr>
          <w:rFonts w:ascii="Times New Roman" w:eastAsia="Arial" w:hAnsi="Times New Roman" w:cs="Times New Roman"/>
          <w:b/>
          <w:bCs/>
          <w:color w:val="000000"/>
          <w:szCs w:val="24"/>
          <w:lang w:eastAsia="hu-HU" w:bidi="hu-HU"/>
        </w:rPr>
        <w:t>és az adókötelezettség fennállt 2017. december 31-én is</w:t>
      </w:r>
      <w:r w:rsidRPr="00A74139">
        <w:rPr>
          <w:rFonts w:ascii="Times New Roman" w:eastAsia="Arial" w:hAnsi="Times New Roman" w:cs="Times New Roman"/>
          <w:color w:val="000000"/>
          <w:szCs w:val="24"/>
          <w:lang w:eastAsia="hu-HU" w:bidi="hu-HU"/>
        </w:rPr>
        <w:t>. Ha teljes évben fennállt az adókötelezettség, akkor a II. pontban a „Bevallott időszak" sorban 2017. január 1. naptól 2017. december 31-ig terjedő időszakot kell beírni, ha az adókötelezett</w:t>
      </w:r>
      <w:r w:rsidRPr="00A74139">
        <w:rPr>
          <w:rFonts w:ascii="Times New Roman" w:eastAsia="Arial" w:hAnsi="Times New Roman" w:cs="Times New Roman"/>
          <w:color w:val="000000"/>
          <w:szCs w:val="24"/>
          <w:lang w:eastAsia="hu-HU" w:bidi="hu-HU"/>
        </w:rPr>
        <w:softHyphen/>
        <w:t>ség év közben keletkezett, akkor az adókötelezettség kezdő napjától 2017. december 31-ig terjedő időszakot kell beírni. Év közben kezdő vállalkozó esetén az I. 5. pontban is jelölni kell e tényt</w:t>
      </w:r>
      <w:r w:rsidRPr="00A74139">
        <w:rPr>
          <w:rFonts w:ascii="Times New Roman" w:eastAsia="Arial" w:hAnsi="Times New Roman" w:cs="Times New Roman"/>
          <w:b/>
          <w:color w:val="000000"/>
          <w:szCs w:val="24"/>
          <w:lang w:eastAsia="hu-HU" w:bidi="hu-HU"/>
        </w:rPr>
        <w:t xml:space="preserve">. A bevallást </w:t>
      </w:r>
      <w:r w:rsidRPr="00A74139">
        <w:rPr>
          <w:rFonts w:ascii="Times New Roman" w:eastAsia="Arial" w:hAnsi="Times New Roman" w:cs="Times New Roman"/>
          <w:color w:val="000000"/>
          <w:szCs w:val="24"/>
          <w:lang w:eastAsia="hu-HU" w:bidi="hu-HU"/>
        </w:rPr>
        <w:t>a naptári évvel azonos üzleti éves adózónak</w:t>
      </w:r>
      <w:r w:rsidRPr="00A74139">
        <w:rPr>
          <w:rFonts w:ascii="Times New Roman" w:eastAsia="Arial" w:hAnsi="Times New Roman" w:cs="Times New Roman"/>
          <w:b/>
          <w:color w:val="000000"/>
          <w:szCs w:val="24"/>
          <w:lang w:eastAsia="hu-HU" w:bidi="hu-HU"/>
        </w:rPr>
        <w:t xml:space="preserve"> május 31-ig kell benyújtani!</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Azon adózóknál, amelyek a számvitelről szóló 2000. évi C. törvény (a továbbiakban: számviteli törvény) alapján a naptári évtől eltérő üzleti évet választották, szintén az adóév utolsó napját követő ötödik hónap utolsó napjáig 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bookmarkStart w:id="1" w:name="0A0001C0002AA"/>
      <w:bookmarkEnd w:id="1"/>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b/>
          <w:bCs/>
          <w:color w:val="000000"/>
          <w:szCs w:val="24"/>
          <w:lang w:eastAsia="hu-HU" w:bidi="hu-HU"/>
        </w:rPr>
        <w:t xml:space="preserve">2. „ZÁRÓ" BEVALLÁS </w:t>
      </w:r>
      <w:r w:rsidRPr="00A74139">
        <w:rPr>
          <w:rFonts w:ascii="Times New Roman" w:eastAsia="Arial" w:hAnsi="Times New Roman" w:cs="Times New Roman"/>
          <w:color w:val="000000"/>
          <w:szCs w:val="24"/>
          <w:lang w:eastAsia="hu-HU" w:bidi="hu-HU"/>
        </w:rPr>
        <w:t>alatt érteni kell az Art. 33. § (3), (6), illetve (12) bekezdésében foglalt eseteket, valamint a helyi adó specifikumából adódóan csak az adott település szintjén megszűnő adókötelezettség eseteit és az egyszerűsített adóalap-megállapítás változása miatti sa</w:t>
      </w:r>
      <w:r w:rsidRPr="00A74139">
        <w:rPr>
          <w:rFonts w:ascii="Times New Roman" w:eastAsia="Arial" w:hAnsi="Times New Roman" w:cs="Times New Roman"/>
          <w:color w:val="000000"/>
          <w:szCs w:val="24"/>
          <w:lang w:eastAsia="hu-HU" w:bidi="hu-HU"/>
        </w:rPr>
        <w:softHyphen/>
        <w:t xml:space="preserve">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w:t>
      </w:r>
      <w:proofErr w:type="spellStart"/>
      <w:r w:rsidRPr="00A74139">
        <w:rPr>
          <w:rFonts w:ascii="Times New Roman" w:eastAsia="Arial" w:hAnsi="Times New Roman" w:cs="Times New Roman"/>
          <w:color w:val="000000"/>
          <w:szCs w:val="24"/>
          <w:lang w:eastAsia="hu-HU" w:bidi="hu-HU"/>
        </w:rPr>
        <w:t>Art-ban</w:t>
      </w:r>
      <w:proofErr w:type="spellEnd"/>
      <w:r w:rsidRPr="00A74139">
        <w:rPr>
          <w:rFonts w:ascii="Times New Roman" w:eastAsia="Arial" w:hAnsi="Times New Roman" w:cs="Times New Roman"/>
          <w:color w:val="000000"/>
          <w:szCs w:val="24"/>
          <w:lang w:eastAsia="hu-HU" w:bidi="hu-HU"/>
        </w:rPr>
        <w:t xml:space="preserve"> foglalt egyéb esetekben és a III. 9.-16. pontok szerinti esetekben. A záró bevallás benyújtásának okát a III. pontban, a megfelelő rubrikában kell jelölni. A II. pontban meg kell jelölni azt az időszakot, amelyre a bevallás vonatkozik. </w:t>
      </w:r>
      <w:r w:rsidRPr="00A74139">
        <w:rPr>
          <w:rFonts w:ascii="Times New Roman" w:eastAsia="Arial" w:hAnsi="Times New Roman" w:cs="Times New Roman"/>
          <w:b/>
          <w:bCs/>
          <w:color w:val="000000"/>
          <w:szCs w:val="24"/>
          <w:lang w:eastAsia="hu-HU" w:bidi="hu-HU"/>
        </w:rPr>
        <w:t xml:space="preserve">A bevallás benyújtásának időpontjára az Art. 33. § (4)-(6), illetve (12) bekezdésben foglaltak, illetve az „általános" szabály </w:t>
      </w:r>
      <w:r w:rsidRPr="00A74139">
        <w:rPr>
          <w:rFonts w:ascii="Times New Roman" w:eastAsia="Arial" w:hAnsi="Times New Roman" w:cs="Times New Roman"/>
          <w:color w:val="000000"/>
          <w:szCs w:val="24"/>
          <w:lang w:eastAsia="hu-HU" w:bidi="hu-HU"/>
        </w:rPr>
        <w:t xml:space="preserve">(adóév utolsó napját követő ötödik hónap utolsó napja), valamint a </w:t>
      </w:r>
      <w:proofErr w:type="spellStart"/>
      <w:r w:rsidRPr="00A74139">
        <w:rPr>
          <w:rFonts w:ascii="Times New Roman" w:eastAsia="Arial" w:hAnsi="Times New Roman" w:cs="Times New Roman"/>
          <w:color w:val="000000"/>
          <w:szCs w:val="24"/>
          <w:lang w:eastAsia="hu-HU" w:bidi="hu-HU"/>
        </w:rPr>
        <w:t>Htv</w:t>
      </w:r>
      <w:proofErr w:type="spellEnd"/>
      <w:r w:rsidRPr="00A74139">
        <w:rPr>
          <w:rFonts w:ascii="Times New Roman" w:eastAsia="Arial" w:hAnsi="Times New Roman" w:cs="Times New Roman"/>
          <w:color w:val="000000"/>
          <w:szCs w:val="24"/>
          <w:lang w:eastAsia="hu-HU" w:bidi="hu-HU"/>
        </w:rPr>
        <w:t>. 39/A. §</w:t>
      </w:r>
      <w:proofErr w:type="spellStart"/>
      <w:r w:rsidRPr="00A74139">
        <w:rPr>
          <w:rFonts w:ascii="Times New Roman" w:eastAsia="Arial" w:hAnsi="Times New Roman" w:cs="Times New Roman"/>
          <w:color w:val="000000"/>
          <w:szCs w:val="24"/>
          <w:lang w:eastAsia="hu-HU" w:bidi="hu-HU"/>
        </w:rPr>
        <w:t>-ban</w:t>
      </w:r>
      <w:proofErr w:type="spellEnd"/>
      <w:r w:rsidRPr="00A74139">
        <w:rPr>
          <w:rFonts w:ascii="Times New Roman" w:eastAsia="Arial" w:hAnsi="Times New Roman" w:cs="Times New Roman"/>
          <w:color w:val="000000"/>
          <w:szCs w:val="24"/>
          <w:lang w:eastAsia="hu-HU" w:bidi="hu-HU"/>
        </w:rPr>
        <w:t xml:space="preserve"> és a 39/B. §</w:t>
      </w:r>
      <w:proofErr w:type="spellStart"/>
      <w:r w:rsidRPr="00A74139">
        <w:rPr>
          <w:rFonts w:ascii="Times New Roman" w:eastAsia="Arial" w:hAnsi="Times New Roman" w:cs="Times New Roman"/>
          <w:color w:val="000000"/>
          <w:szCs w:val="24"/>
          <w:lang w:eastAsia="hu-HU" w:bidi="hu-HU"/>
        </w:rPr>
        <w:t>-ban</w:t>
      </w:r>
      <w:proofErr w:type="spellEnd"/>
      <w:r w:rsidRPr="00A74139">
        <w:rPr>
          <w:rFonts w:ascii="Times New Roman" w:eastAsia="Arial" w:hAnsi="Times New Roman" w:cs="Times New Roman"/>
          <w:color w:val="000000"/>
          <w:szCs w:val="24"/>
          <w:lang w:eastAsia="hu-HU" w:bidi="hu-HU"/>
        </w:rPr>
        <w:t xml:space="preserve"> foglalt szabályok </w:t>
      </w:r>
      <w:r w:rsidRPr="00A74139">
        <w:rPr>
          <w:rFonts w:ascii="Times New Roman" w:eastAsia="Arial" w:hAnsi="Times New Roman" w:cs="Times New Roman"/>
          <w:b/>
          <w:bCs/>
          <w:color w:val="000000"/>
          <w:szCs w:val="24"/>
          <w:lang w:eastAsia="hu-HU" w:bidi="hu-HU"/>
        </w:rPr>
        <w:t>az irányadóak.</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proofErr w:type="gramStart"/>
      <w:r w:rsidRPr="00A74139">
        <w:rPr>
          <w:rFonts w:ascii="Times New Roman" w:eastAsia="Arial" w:hAnsi="Times New Roman" w:cs="Times New Roman"/>
          <w:b/>
          <w:bCs/>
          <w:color w:val="000000"/>
          <w:szCs w:val="24"/>
          <w:lang w:eastAsia="hu-HU" w:bidi="hu-HU"/>
        </w:rPr>
        <w:t>Abban az esetben</w:t>
      </w:r>
      <w:r w:rsidRPr="00A74139">
        <w:rPr>
          <w:rFonts w:ascii="Times New Roman" w:eastAsia="Arial" w:hAnsi="Times New Roman" w:cs="Times New Roman"/>
          <w:color w:val="000000"/>
          <w:szCs w:val="24"/>
          <w:lang w:eastAsia="hu-HU" w:bidi="hu-HU"/>
        </w:rPr>
        <w:t xml:space="preserve">, ha az adózó adókötelezettsége </w:t>
      </w:r>
      <w:r w:rsidR="001475C8">
        <w:rPr>
          <w:rFonts w:ascii="Times New Roman" w:eastAsia="Arial" w:hAnsi="Times New Roman" w:cs="Times New Roman"/>
          <w:color w:val="000000"/>
          <w:szCs w:val="24"/>
          <w:lang w:eastAsia="hu-HU" w:bidi="hu-HU"/>
        </w:rPr>
        <w:t>az</w:t>
      </w:r>
      <w:r w:rsidRPr="00A74139">
        <w:rPr>
          <w:rFonts w:ascii="Times New Roman" w:eastAsia="Arial" w:hAnsi="Times New Roman" w:cs="Times New Roman"/>
          <w:color w:val="000000"/>
          <w:szCs w:val="24"/>
          <w:lang w:eastAsia="hu-HU" w:bidi="hu-HU"/>
        </w:rPr>
        <w:t xml:space="preserve"> önkormányzat illetékességi területén azért szűnik meg, mert székhelyét más településre áthelyezi vagy telephelyét megszün</w:t>
      </w:r>
      <w:r w:rsidRPr="00A74139">
        <w:rPr>
          <w:rFonts w:ascii="Times New Roman" w:eastAsia="Arial" w:hAnsi="Times New Roman" w:cs="Times New Roman"/>
          <w:color w:val="000000"/>
          <w:szCs w:val="24"/>
          <w:lang w:eastAsia="hu-HU" w:bidi="hu-HU"/>
        </w:rPr>
        <w:softHyphen/>
        <w:t xml:space="preserve">teti, </w:t>
      </w:r>
      <w:r w:rsidRPr="00A74139">
        <w:rPr>
          <w:rFonts w:ascii="Times New Roman" w:eastAsia="Arial" w:hAnsi="Times New Roman" w:cs="Times New Roman"/>
          <w:b/>
          <w:bCs/>
          <w:color w:val="000000"/>
          <w:szCs w:val="24"/>
          <w:lang w:eastAsia="hu-HU" w:bidi="hu-HU"/>
        </w:rPr>
        <w:t>de más település(</w:t>
      </w:r>
      <w:proofErr w:type="spellStart"/>
      <w:r w:rsidRPr="00A74139">
        <w:rPr>
          <w:rFonts w:ascii="Times New Roman" w:eastAsia="Arial" w:hAnsi="Times New Roman" w:cs="Times New Roman"/>
          <w:b/>
          <w:bCs/>
          <w:color w:val="000000"/>
          <w:szCs w:val="24"/>
          <w:lang w:eastAsia="hu-HU" w:bidi="hu-HU"/>
        </w:rPr>
        <w:t>ek</w:t>
      </w:r>
      <w:proofErr w:type="spellEnd"/>
      <w:r w:rsidRPr="00A74139">
        <w:rPr>
          <w:rFonts w:ascii="Times New Roman" w:eastAsia="Arial" w:hAnsi="Times New Roman" w:cs="Times New Roman"/>
          <w:b/>
          <w:bCs/>
          <w:color w:val="000000"/>
          <w:szCs w:val="24"/>
          <w:lang w:eastAsia="hu-HU" w:bidi="hu-HU"/>
        </w:rPr>
        <w:t xml:space="preserve">)en az adókötelezettség továbbra is fennáll, </w:t>
      </w:r>
      <w:r w:rsidRPr="00A74139">
        <w:rPr>
          <w:rFonts w:ascii="Times New Roman" w:eastAsia="Arial" w:hAnsi="Times New Roman" w:cs="Times New Roman"/>
          <w:color w:val="000000"/>
          <w:szCs w:val="24"/>
          <w:lang w:eastAsia="hu-HU" w:bidi="hu-HU"/>
        </w:rPr>
        <w:t>akkor az adóévben fennálló adókötelezettség időtartamáról szóló bevallást csak az adóév utolsó napját követő ötödik hónap utolsó napjáig (naptári évvel azonos üzleti éves adózó esetén az adóévet követő év május 31-éig) kell benyújtani, kivéve, ha még a székhelyáthelyezés, telephely-megszüntetés évében az adózó más okból az Art. szerinti záró bevallásbenyújtására</w:t>
      </w:r>
      <w:proofErr w:type="gramEnd"/>
      <w:r w:rsidRPr="00A74139">
        <w:rPr>
          <w:rFonts w:ascii="Times New Roman" w:eastAsia="Arial" w:hAnsi="Times New Roman" w:cs="Times New Roman"/>
          <w:color w:val="000000"/>
          <w:szCs w:val="24"/>
          <w:lang w:eastAsia="hu-HU" w:bidi="hu-HU"/>
        </w:rPr>
        <w:t xml:space="preserve"> </w:t>
      </w:r>
      <w:proofErr w:type="gramStart"/>
      <w:r w:rsidRPr="00A74139">
        <w:rPr>
          <w:rFonts w:ascii="Times New Roman" w:eastAsia="Arial" w:hAnsi="Times New Roman" w:cs="Times New Roman"/>
          <w:color w:val="000000"/>
          <w:szCs w:val="24"/>
          <w:lang w:eastAsia="hu-HU" w:bidi="hu-HU"/>
        </w:rPr>
        <w:t>kötelezett</w:t>
      </w:r>
      <w:proofErr w:type="gramEnd"/>
      <w:r w:rsidRPr="00A74139">
        <w:rPr>
          <w:rFonts w:ascii="Times New Roman" w:eastAsia="Arial" w:hAnsi="Times New Roman" w:cs="Times New Roman"/>
          <w:color w:val="000000"/>
          <w:szCs w:val="24"/>
          <w:lang w:eastAsia="hu-HU" w:bidi="hu-HU"/>
        </w:rPr>
        <w:t xml:space="preserve">. Ebben az esetben az éves bevallás és a záró bevallás melletti négyzetbe </w:t>
      </w:r>
      <w:r w:rsidRPr="00A74139">
        <w:rPr>
          <w:rFonts w:ascii="Times New Roman" w:eastAsia="Arial" w:hAnsi="Times New Roman" w:cs="Times New Roman"/>
          <w:b/>
          <w:bCs/>
          <w:color w:val="000000"/>
          <w:szCs w:val="24"/>
          <w:lang w:eastAsia="hu-HU" w:bidi="hu-HU"/>
        </w:rPr>
        <w:t xml:space="preserve">is egyaránt X-et kell </w:t>
      </w:r>
      <w:r w:rsidRPr="00A74139">
        <w:rPr>
          <w:rFonts w:ascii="Times New Roman" w:eastAsia="Arial" w:hAnsi="Times New Roman" w:cs="Times New Roman"/>
          <w:color w:val="000000"/>
          <w:szCs w:val="24"/>
          <w:lang w:eastAsia="hu-HU" w:bidi="hu-HU"/>
        </w:rPr>
        <w:t xml:space="preserve">tenni, a II. pontban pedig az adóévben a településen fennálló adókötelezettség </w:t>
      </w:r>
      <w:r w:rsidRPr="00A74139">
        <w:rPr>
          <w:rFonts w:ascii="Times New Roman" w:eastAsia="Arial" w:hAnsi="Times New Roman" w:cs="Times New Roman"/>
          <w:b/>
          <w:bCs/>
          <w:color w:val="000000"/>
          <w:szCs w:val="24"/>
          <w:lang w:eastAsia="hu-HU" w:bidi="hu-HU"/>
        </w:rPr>
        <w:t>időtartamát is meg kell jelölni</w:t>
      </w:r>
      <w:r w:rsidRPr="00A74139">
        <w:rPr>
          <w:rFonts w:ascii="Times New Roman" w:eastAsia="Arial" w:hAnsi="Times New Roman" w:cs="Times New Roman"/>
          <w:color w:val="000000"/>
          <w:szCs w:val="24"/>
          <w:lang w:eastAsia="hu-HU" w:bidi="hu-HU"/>
        </w:rPr>
        <w:t>. A III. pont alatt pedig külön kell jelezni a székhelyáthelyezés (III. 9. pont), telephely-megszün</w:t>
      </w:r>
      <w:r w:rsidRPr="00A74139">
        <w:rPr>
          <w:rFonts w:ascii="Times New Roman" w:eastAsia="Arial" w:hAnsi="Times New Roman" w:cs="Times New Roman"/>
          <w:color w:val="000000"/>
          <w:szCs w:val="24"/>
          <w:lang w:eastAsia="hu-HU" w:bidi="hu-HU"/>
        </w:rPr>
        <w:softHyphen/>
        <w:t>tetés (III. 10. pont) tényét.</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bCs/>
          <w:color w:val="000000"/>
          <w:szCs w:val="24"/>
          <w:lang w:eastAsia="hu-HU" w:bidi="hu-HU"/>
        </w:rPr>
        <w:t>Annak a vállalkozónak, aki</w:t>
      </w:r>
      <w:r w:rsidRPr="00A74139">
        <w:rPr>
          <w:rFonts w:ascii="Times New Roman" w:eastAsia="Arial" w:hAnsi="Times New Roman" w:cs="Times New Roman"/>
          <w:b/>
          <w:bCs/>
          <w:color w:val="000000"/>
          <w:szCs w:val="24"/>
          <w:lang w:eastAsia="hu-HU" w:bidi="hu-HU"/>
        </w:rPr>
        <w:t xml:space="preserve"> az egyszerűsített vállalkozói adó (eva) alanya és az iparűzési adóban az eva-alanyokra vonatkozó egyszerűsített adóalap megállapítást választotta, </w:t>
      </w:r>
      <w:r w:rsidRPr="00A74139">
        <w:rPr>
          <w:rFonts w:ascii="Times New Roman" w:eastAsia="Arial" w:hAnsi="Times New Roman" w:cs="Times New Roman"/>
          <w:bCs/>
          <w:color w:val="000000"/>
          <w:szCs w:val="24"/>
          <w:lang w:eastAsia="hu-HU" w:bidi="hu-HU"/>
        </w:rPr>
        <w:t xml:space="preserve">de év </w:t>
      </w:r>
      <w:r w:rsidRPr="00A74139">
        <w:rPr>
          <w:rFonts w:ascii="Times New Roman" w:eastAsia="Arial" w:hAnsi="Times New Roman" w:cs="Times New Roman"/>
          <w:color w:val="000000"/>
          <w:szCs w:val="24"/>
          <w:lang w:eastAsia="hu-HU" w:bidi="hu-HU"/>
        </w:rPr>
        <w:t>közben az eva alanyisága megszűnt, az adóév első napjától az eva-alanyiság utolsó napjáig terjedő időszakról (melyet jelölni kell a II. pontban) évközi bevallást kell benyújtania az eva bevallás benyújtásával egyidejűleg. Ilyen esetben - ha az iparűzési adóalanyiság egyébként nem szűnik meg - a I. 1. sor és 2. sor melletti négyzetbe, továbbá a III. 11. sor melletti négyzetbe is X-et kell tenni.</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 xml:space="preserve">Ha a vállalkozó év közben válik </w:t>
      </w:r>
      <w:r w:rsidRPr="00A74139">
        <w:rPr>
          <w:rFonts w:ascii="Times New Roman" w:eastAsia="Arial" w:hAnsi="Times New Roman" w:cs="Times New Roman"/>
          <w:b/>
          <w:bCs/>
          <w:color w:val="000000"/>
          <w:szCs w:val="24"/>
          <w:lang w:eastAsia="hu-HU" w:bidi="hu-HU"/>
        </w:rPr>
        <w:t>a kisadózó vállalkozók tételes adójának (</w:t>
      </w:r>
      <w:proofErr w:type="spellStart"/>
      <w:r w:rsidRPr="00A74139">
        <w:rPr>
          <w:rFonts w:ascii="Times New Roman" w:eastAsia="Arial" w:hAnsi="Times New Roman" w:cs="Times New Roman"/>
          <w:b/>
          <w:bCs/>
          <w:color w:val="000000"/>
          <w:szCs w:val="24"/>
          <w:lang w:eastAsia="hu-HU" w:bidi="hu-HU"/>
        </w:rPr>
        <w:t>kata</w:t>
      </w:r>
      <w:proofErr w:type="spellEnd"/>
      <w:r w:rsidRPr="00A74139">
        <w:rPr>
          <w:rFonts w:ascii="Times New Roman" w:eastAsia="Arial" w:hAnsi="Times New Roman" w:cs="Times New Roman"/>
          <w:b/>
          <w:bCs/>
          <w:color w:val="000000"/>
          <w:szCs w:val="24"/>
          <w:lang w:eastAsia="hu-HU" w:bidi="hu-HU"/>
        </w:rPr>
        <w:t xml:space="preserve">) alanyává és </w:t>
      </w:r>
      <w:r w:rsidRPr="00A74139">
        <w:rPr>
          <w:rFonts w:ascii="Times New Roman" w:eastAsia="Arial" w:hAnsi="Times New Roman" w:cs="Times New Roman"/>
          <w:color w:val="000000"/>
          <w:szCs w:val="24"/>
          <w:lang w:eastAsia="hu-HU" w:bidi="hu-HU"/>
        </w:rPr>
        <w:t xml:space="preserve">az iparűzési adóban </w:t>
      </w:r>
      <w:r w:rsidRPr="00A74139">
        <w:rPr>
          <w:rFonts w:ascii="Times New Roman" w:eastAsia="Arial" w:hAnsi="Times New Roman" w:cs="Times New Roman"/>
          <w:b/>
          <w:bCs/>
          <w:color w:val="000000"/>
          <w:szCs w:val="24"/>
          <w:lang w:eastAsia="hu-HU" w:bidi="hu-HU"/>
        </w:rPr>
        <w:t>a tételes adóalap szerinti megállapítást választja</w:t>
      </w:r>
      <w:r w:rsidRPr="00A74139">
        <w:rPr>
          <w:rFonts w:ascii="Times New Roman" w:eastAsia="Arial" w:hAnsi="Times New Roman" w:cs="Times New Roman"/>
          <w:color w:val="000000"/>
          <w:szCs w:val="24"/>
          <w:lang w:eastAsia="hu-HU" w:bidi="hu-HU"/>
        </w:rPr>
        <w:t xml:space="preserve">, akkor az adóév első napjától, a </w:t>
      </w:r>
      <w:proofErr w:type="spellStart"/>
      <w:r w:rsidRPr="00A74139">
        <w:rPr>
          <w:rFonts w:ascii="Times New Roman" w:eastAsia="Arial" w:hAnsi="Times New Roman" w:cs="Times New Roman"/>
          <w:color w:val="000000"/>
          <w:szCs w:val="24"/>
          <w:lang w:eastAsia="hu-HU" w:bidi="hu-HU"/>
        </w:rPr>
        <w:t>kata</w:t>
      </w:r>
      <w:proofErr w:type="spellEnd"/>
      <w:r w:rsidRPr="00A74139">
        <w:rPr>
          <w:rFonts w:ascii="Times New Roman" w:eastAsia="Arial" w:hAnsi="Times New Roman" w:cs="Times New Roman"/>
          <w:color w:val="000000"/>
          <w:szCs w:val="24"/>
          <w:lang w:eastAsia="hu-HU" w:bidi="hu-HU"/>
        </w:rPr>
        <w:t xml:space="preserve"> alanyiság kezdő napját megelőző napig számított időszakról - az általános szabályok szerint, az adóévet követő év május 31-ig - (záró) bevallást kell benyújtani, ebben el kell számolni a tört évi </w:t>
      </w:r>
      <w:r w:rsidRPr="00A74139">
        <w:rPr>
          <w:rFonts w:ascii="Times New Roman" w:eastAsia="Arial" w:hAnsi="Times New Roman" w:cs="Times New Roman"/>
          <w:color w:val="000000"/>
          <w:szCs w:val="24"/>
          <w:lang w:eastAsia="hu-HU" w:bidi="hu-HU"/>
        </w:rPr>
        <w:lastRenderedPageBreak/>
        <w:t>adókötelezettséggel. Ebben az esetben a III. 13. sorban kell a záró bevallás benyújtásának okát jelölni.</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 xml:space="preserve">Ha </w:t>
      </w:r>
      <w:r w:rsidRPr="00A74139">
        <w:rPr>
          <w:rFonts w:ascii="Times New Roman" w:eastAsia="Arial" w:hAnsi="Times New Roman" w:cs="Times New Roman"/>
          <w:b/>
          <w:bCs/>
          <w:color w:val="000000"/>
          <w:szCs w:val="24"/>
          <w:lang w:eastAsia="hu-HU" w:bidi="hu-HU"/>
        </w:rPr>
        <w:t>a kisvállalati adó (</w:t>
      </w:r>
      <w:proofErr w:type="spellStart"/>
      <w:r w:rsidRPr="00A74139">
        <w:rPr>
          <w:rFonts w:ascii="Times New Roman" w:eastAsia="Arial" w:hAnsi="Times New Roman" w:cs="Times New Roman"/>
          <w:b/>
          <w:bCs/>
          <w:color w:val="000000"/>
          <w:szCs w:val="24"/>
          <w:lang w:eastAsia="hu-HU" w:bidi="hu-HU"/>
        </w:rPr>
        <w:t>kiva</w:t>
      </w:r>
      <w:proofErr w:type="spellEnd"/>
      <w:r w:rsidRPr="00A74139">
        <w:rPr>
          <w:rFonts w:ascii="Times New Roman" w:eastAsia="Arial" w:hAnsi="Times New Roman" w:cs="Times New Roman"/>
          <w:b/>
          <w:bCs/>
          <w:color w:val="000000"/>
          <w:szCs w:val="24"/>
          <w:lang w:eastAsia="hu-HU" w:bidi="hu-HU"/>
        </w:rPr>
        <w:t xml:space="preserve">) alanyának </w:t>
      </w:r>
      <w:r w:rsidRPr="00A74139">
        <w:rPr>
          <w:rFonts w:ascii="Times New Roman" w:eastAsia="Arial" w:hAnsi="Times New Roman" w:cs="Times New Roman"/>
          <w:color w:val="000000"/>
          <w:szCs w:val="24"/>
          <w:lang w:eastAsia="hu-HU" w:bidi="hu-HU"/>
        </w:rPr>
        <w:t xml:space="preserve">minősülő vállalkozó </w:t>
      </w:r>
      <w:proofErr w:type="spellStart"/>
      <w:r w:rsidRPr="00A74139">
        <w:rPr>
          <w:rFonts w:ascii="Times New Roman" w:eastAsia="Arial" w:hAnsi="Times New Roman" w:cs="Times New Roman"/>
          <w:b/>
          <w:bCs/>
          <w:color w:val="000000"/>
          <w:szCs w:val="24"/>
          <w:lang w:eastAsia="hu-HU" w:bidi="hu-HU"/>
        </w:rPr>
        <w:t>kiva</w:t>
      </w:r>
      <w:proofErr w:type="spellEnd"/>
      <w:r w:rsidRPr="00A74139">
        <w:rPr>
          <w:rFonts w:ascii="Times New Roman" w:eastAsia="Arial" w:hAnsi="Times New Roman" w:cs="Times New Roman"/>
          <w:b/>
          <w:bCs/>
          <w:color w:val="000000"/>
          <w:szCs w:val="24"/>
          <w:lang w:eastAsia="hu-HU" w:bidi="hu-HU"/>
        </w:rPr>
        <w:t xml:space="preserve"> alanyisága </w:t>
      </w:r>
      <w:r w:rsidRPr="00A74139">
        <w:rPr>
          <w:rFonts w:ascii="Times New Roman" w:eastAsia="Arial" w:hAnsi="Times New Roman" w:cs="Times New Roman"/>
          <w:color w:val="000000"/>
          <w:szCs w:val="24"/>
          <w:lang w:eastAsia="hu-HU" w:bidi="hu-HU"/>
        </w:rPr>
        <w:t xml:space="preserve">a tárgyévben bármely ok miatt </w:t>
      </w:r>
      <w:r w:rsidRPr="00A74139">
        <w:rPr>
          <w:rFonts w:ascii="Times New Roman" w:eastAsia="Arial" w:hAnsi="Times New Roman" w:cs="Times New Roman"/>
          <w:b/>
          <w:bCs/>
          <w:color w:val="000000"/>
          <w:szCs w:val="24"/>
          <w:lang w:eastAsia="hu-HU" w:bidi="hu-HU"/>
        </w:rPr>
        <w:t>megszűnik</w:t>
      </w:r>
      <w:r w:rsidRPr="00A74139">
        <w:rPr>
          <w:rFonts w:ascii="Times New Roman" w:eastAsia="Arial" w:hAnsi="Times New Roman" w:cs="Times New Roman"/>
          <w:color w:val="000000"/>
          <w:szCs w:val="24"/>
          <w:lang w:eastAsia="hu-HU" w:bidi="hu-HU"/>
        </w:rPr>
        <w:t xml:space="preserve">, akkor csak a </w:t>
      </w:r>
      <w:proofErr w:type="spellStart"/>
      <w:r w:rsidRPr="00A74139">
        <w:rPr>
          <w:rFonts w:ascii="Times New Roman" w:eastAsia="Arial" w:hAnsi="Times New Roman" w:cs="Times New Roman"/>
          <w:color w:val="000000"/>
          <w:szCs w:val="24"/>
          <w:lang w:eastAsia="hu-HU" w:bidi="hu-HU"/>
        </w:rPr>
        <w:t>kiva</w:t>
      </w:r>
      <w:proofErr w:type="spellEnd"/>
      <w:r w:rsidRPr="00A74139">
        <w:rPr>
          <w:rFonts w:ascii="Times New Roman" w:eastAsia="Arial" w:hAnsi="Times New Roman" w:cs="Times New Roman"/>
          <w:color w:val="000000"/>
          <w:szCs w:val="24"/>
          <w:lang w:eastAsia="hu-HU" w:bidi="hu-HU"/>
        </w:rPr>
        <w:t xml:space="preserve"> alanyiság adóévben fennálló időszakára választhatja a </w:t>
      </w:r>
      <w:proofErr w:type="spellStart"/>
      <w:r w:rsidRPr="00A74139">
        <w:rPr>
          <w:rFonts w:ascii="Times New Roman" w:eastAsia="Arial" w:hAnsi="Times New Roman" w:cs="Times New Roman"/>
          <w:color w:val="000000"/>
          <w:szCs w:val="24"/>
          <w:lang w:eastAsia="hu-HU" w:bidi="hu-HU"/>
        </w:rPr>
        <w:t>kiva</w:t>
      </w:r>
      <w:proofErr w:type="spellEnd"/>
      <w:r w:rsidRPr="00A74139">
        <w:rPr>
          <w:rFonts w:ascii="Times New Roman" w:eastAsia="Arial" w:hAnsi="Times New Roman" w:cs="Times New Roman"/>
          <w:color w:val="000000"/>
          <w:szCs w:val="24"/>
          <w:lang w:eastAsia="hu-HU" w:bidi="hu-HU"/>
        </w:rPr>
        <w:t xml:space="preserve"> alanyokra vonatkozó egyszerűsített adóalap-megállapítást. Ebben az esetben </w:t>
      </w:r>
      <w:r w:rsidRPr="00A74139">
        <w:rPr>
          <w:rFonts w:ascii="Times New Roman" w:eastAsia="Arial" w:hAnsi="Times New Roman" w:cs="Times New Roman"/>
          <w:b/>
          <w:bCs/>
          <w:color w:val="000000"/>
          <w:szCs w:val="24"/>
          <w:lang w:eastAsia="hu-HU" w:bidi="hu-HU"/>
        </w:rPr>
        <w:t xml:space="preserve">évközi bevallást </w:t>
      </w:r>
      <w:r w:rsidRPr="00A74139">
        <w:rPr>
          <w:rFonts w:ascii="Times New Roman" w:eastAsia="Arial" w:hAnsi="Times New Roman" w:cs="Times New Roman"/>
          <w:color w:val="000000"/>
          <w:szCs w:val="24"/>
          <w:lang w:eastAsia="hu-HU" w:bidi="hu-HU"/>
        </w:rPr>
        <w:t xml:space="preserve">kell benyújtani ezen időszakról, mégpedig a </w:t>
      </w:r>
      <w:proofErr w:type="spellStart"/>
      <w:r w:rsidRPr="00A74139">
        <w:rPr>
          <w:rFonts w:ascii="Times New Roman" w:eastAsia="Arial" w:hAnsi="Times New Roman" w:cs="Times New Roman"/>
          <w:color w:val="000000"/>
          <w:szCs w:val="24"/>
          <w:lang w:eastAsia="hu-HU" w:bidi="hu-HU"/>
        </w:rPr>
        <w:t>beszámolókészítésre</w:t>
      </w:r>
      <w:proofErr w:type="spellEnd"/>
      <w:r w:rsidRPr="00A74139">
        <w:rPr>
          <w:rFonts w:ascii="Times New Roman" w:eastAsia="Arial" w:hAnsi="Times New Roman" w:cs="Times New Roman"/>
          <w:color w:val="000000"/>
          <w:szCs w:val="24"/>
          <w:lang w:eastAsia="hu-HU" w:bidi="hu-HU"/>
        </w:rPr>
        <w:t xml:space="preserve"> nyitva álló határnapig (a </w:t>
      </w:r>
      <w:proofErr w:type="spellStart"/>
      <w:r w:rsidRPr="00A74139">
        <w:rPr>
          <w:rFonts w:ascii="Times New Roman" w:eastAsia="Arial" w:hAnsi="Times New Roman" w:cs="Times New Roman"/>
          <w:color w:val="000000"/>
          <w:szCs w:val="24"/>
          <w:lang w:eastAsia="hu-HU" w:bidi="hu-HU"/>
        </w:rPr>
        <w:t>kiva</w:t>
      </w:r>
      <w:proofErr w:type="spellEnd"/>
      <w:r w:rsidRPr="00A74139">
        <w:rPr>
          <w:rFonts w:ascii="Times New Roman" w:eastAsia="Arial" w:hAnsi="Times New Roman" w:cs="Times New Roman"/>
          <w:color w:val="000000"/>
          <w:szCs w:val="24"/>
          <w:lang w:eastAsia="hu-HU" w:bidi="hu-HU"/>
        </w:rPr>
        <w:t xml:space="preserve"> alanyiság megszűnésével, mint mérlegforduló-nappal önálló üzleti év végződik). A vállalkozó-bevallásbenyújtással egyidejűleg (a bevallási nyomtatványon) </w:t>
      </w:r>
      <w:r w:rsidRPr="00A74139">
        <w:rPr>
          <w:rFonts w:ascii="Times New Roman" w:eastAsia="Arial" w:hAnsi="Times New Roman" w:cs="Times New Roman"/>
          <w:b/>
          <w:bCs/>
          <w:color w:val="000000"/>
          <w:szCs w:val="24"/>
          <w:lang w:eastAsia="hu-HU" w:bidi="hu-HU"/>
        </w:rPr>
        <w:t>köteles előleget is bevallani</w:t>
      </w:r>
      <w:r w:rsidRPr="00A74139">
        <w:rPr>
          <w:rFonts w:ascii="Times New Roman" w:eastAsia="Arial" w:hAnsi="Times New Roman" w:cs="Times New Roman"/>
          <w:color w:val="000000"/>
          <w:szCs w:val="24"/>
          <w:lang w:eastAsia="hu-HU" w:bidi="hu-HU"/>
        </w:rPr>
        <w:t xml:space="preserve">,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w:t>
      </w:r>
      <w:proofErr w:type="spellStart"/>
      <w:r w:rsidRPr="00A74139">
        <w:rPr>
          <w:rFonts w:ascii="Times New Roman" w:eastAsia="Arial" w:hAnsi="Times New Roman" w:cs="Times New Roman"/>
          <w:color w:val="000000"/>
          <w:szCs w:val="24"/>
          <w:lang w:eastAsia="hu-HU" w:bidi="hu-HU"/>
        </w:rPr>
        <w:t>kiva</w:t>
      </w:r>
      <w:proofErr w:type="spellEnd"/>
      <w:r w:rsidRPr="00A74139">
        <w:rPr>
          <w:rFonts w:ascii="Times New Roman" w:eastAsia="Arial" w:hAnsi="Times New Roman" w:cs="Times New Roman"/>
          <w:color w:val="000000"/>
          <w:szCs w:val="24"/>
          <w:lang w:eastAsia="hu-HU" w:bidi="hu-HU"/>
        </w:rPr>
        <w:t xml:space="preserve"> alanyiság megszűnése esetén e tényt a III. 14. pontban kell jelölni.</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 xml:space="preserve">A III. 16. sorba annak az adózónak kell X-et tennie, aki/amely </w:t>
      </w:r>
      <w:proofErr w:type="spellStart"/>
      <w:r w:rsidRPr="00A74139">
        <w:rPr>
          <w:rFonts w:ascii="Times New Roman" w:eastAsia="Arial" w:hAnsi="Times New Roman" w:cs="Times New Roman"/>
          <w:color w:val="000000"/>
          <w:szCs w:val="24"/>
          <w:lang w:eastAsia="hu-HU" w:bidi="hu-HU"/>
        </w:rPr>
        <w:t>kata</w:t>
      </w:r>
      <w:proofErr w:type="spellEnd"/>
      <w:r w:rsidRPr="00A74139">
        <w:rPr>
          <w:rFonts w:ascii="Times New Roman" w:eastAsia="Arial" w:hAnsi="Times New Roman" w:cs="Times New Roman"/>
          <w:color w:val="000000"/>
          <w:szCs w:val="24"/>
          <w:lang w:eastAsia="hu-HU" w:bidi="hu-HU"/>
        </w:rPr>
        <w:t xml:space="preserve"> alanyként a 2017. adóévre az általános szabályok szerint vagy a nettó árbevétel 80%-ában állapítja meg az adóalapot és 2018. február 15-ig (változás-bejelentési nyomtatványon) arról nyilatkozott, hogy a 2018. adóévtől téte</w:t>
      </w:r>
      <w:r w:rsidRPr="00A74139">
        <w:rPr>
          <w:rFonts w:ascii="Times New Roman" w:eastAsia="Arial" w:hAnsi="Times New Roman" w:cs="Times New Roman"/>
          <w:color w:val="000000"/>
          <w:szCs w:val="24"/>
          <w:lang w:eastAsia="hu-HU" w:bidi="hu-HU"/>
        </w:rPr>
        <w:softHyphen/>
        <w:t>les adóalap szerinti fizeti meg az iparűzési adót. Továbbá azon adózónak is kell X-et tennie ebbe a sorba 2018. január 15-ig teljesített változás-bejelentés mellett, amely a naptári évtől eltérő üzleti évről visszatér a naptári évre. Ezen esetekben a speciális záró bevallási okot is be kell írni.</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bookmarkStart w:id="2" w:name="0A0001C0003AA"/>
      <w:bookmarkEnd w:id="2"/>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b/>
          <w:bCs/>
          <w:color w:val="000000"/>
          <w:szCs w:val="24"/>
          <w:lang w:eastAsia="hu-HU" w:bidi="hu-HU"/>
        </w:rPr>
        <w:t xml:space="preserve">3. ELŐTÁRSASÁGI BEVALLÁST a jogelőd nélkül alakuló </w:t>
      </w:r>
      <w:r w:rsidRPr="00A74139">
        <w:rPr>
          <w:rFonts w:ascii="Times New Roman" w:eastAsia="Arial" w:hAnsi="Times New Roman" w:cs="Times New Roman"/>
          <w:color w:val="000000"/>
          <w:szCs w:val="24"/>
          <w:lang w:eastAsia="hu-HU" w:bidi="hu-HU"/>
        </w:rPr>
        <w:t>gazdasági társaságnak, egyesülés</w:t>
      </w:r>
      <w:r w:rsidRPr="00A74139">
        <w:rPr>
          <w:rFonts w:ascii="Times New Roman" w:eastAsia="Arial" w:hAnsi="Times New Roman" w:cs="Times New Roman"/>
          <w:color w:val="000000"/>
          <w:szCs w:val="24"/>
          <w:lang w:eastAsia="hu-HU" w:bidi="hu-HU"/>
        </w:rPr>
        <w:softHyphen/>
        <w:t xml:space="preserve">nek, szövetkezetnek, </w:t>
      </w:r>
      <w:proofErr w:type="spellStart"/>
      <w:r w:rsidRPr="00A74139">
        <w:rPr>
          <w:rFonts w:ascii="Times New Roman" w:eastAsia="Arial" w:hAnsi="Times New Roman" w:cs="Times New Roman"/>
          <w:color w:val="000000"/>
          <w:szCs w:val="24"/>
          <w:lang w:eastAsia="hu-HU" w:bidi="hu-HU"/>
        </w:rPr>
        <w:t>erdőbirtokossági</w:t>
      </w:r>
      <w:proofErr w:type="spellEnd"/>
      <w:r w:rsidRPr="00A74139">
        <w:rPr>
          <w:rFonts w:ascii="Times New Roman" w:eastAsia="Arial" w:hAnsi="Times New Roman" w:cs="Times New Roman"/>
          <w:color w:val="000000"/>
          <w:szCs w:val="24"/>
          <w:lang w:eastAsia="hu-HU" w:bidi="hu-HU"/>
        </w:rPr>
        <w:t xml:space="preserve"> társulatnak, közhasznú társaságnak kell benyújtani az </w:t>
      </w:r>
      <w:proofErr w:type="spellStart"/>
      <w:r w:rsidRPr="00A74139">
        <w:rPr>
          <w:rFonts w:ascii="Times New Roman" w:eastAsia="Arial" w:hAnsi="Times New Roman" w:cs="Times New Roman"/>
          <w:color w:val="000000"/>
          <w:szCs w:val="24"/>
          <w:lang w:eastAsia="hu-HU" w:bidi="hu-HU"/>
        </w:rPr>
        <w:t>előtársasági</w:t>
      </w:r>
      <w:proofErr w:type="spellEnd"/>
      <w:r w:rsidRPr="00A74139">
        <w:rPr>
          <w:rFonts w:ascii="Times New Roman" w:eastAsia="Arial" w:hAnsi="Times New Roman" w:cs="Times New Roman"/>
          <w:color w:val="000000"/>
          <w:szCs w:val="24"/>
          <w:lang w:eastAsia="hu-HU" w:bidi="hu-HU"/>
        </w:rPr>
        <w:t xml:space="preserve"> időszak alatti vállalkozási tevékenységről. </w:t>
      </w:r>
      <w:r w:rsidRPr="00A74139">
        <w:rPr>
          <w:rFonts w:ascii="Times New Roman" w:eastAsia="Arial" w:hAnsi="Times New Roman" w:cs="Times New Roman"/>
          <w:b/>
          <w:bCs/>
          <w:color w:val="000000"/>
          <w:szCs w:val="24"/>
          <w:lang w:eastAsia="hu-HU" w:bidi="hu-HU"/>
        </w:rPr>
        <w:t xml:space="preserve">A II. pontban az </w:t>
      </w:r>
      <w:proofErr w:type="spellStart"/>
      <w:r w:rsidRPr="00A74139">
        <w:rPr>
          <w:rFonts w:ascii="Times New Roman" w:eastAsia="Arial" w:hAnsi="Times New Roman" w:cs="Times New Roman"/>
          <w:b/>
          <w:bCs/>
          <w:color w:val="000000"/>
          <w:szCs w:val="24"/>
          <w:lang w:eastAsia="hu-HU" w:bidi="hu-HU"/>
        </w:rPr>
        <w:t>előtársasági</w:t>
      </w:r>
      <w:proofErr w:type="spellEnd"/>
      <w:r w:rsidRPr="00A74139">
        <w:rPr>
          <w:rFonts w:ascii="Times New Roman" w:eastAsia="Arial" w:hAnsi="Times New Roman" w:cs="Times New Roman"/>
          <w:b/>
          <w:bCs/>
          <w:color w:val="000000"/>
          <w:szCs w:val="24"/>
          <w:lang w:eastAsia="hu-HU" w:bidi="hu-HU"/>
        </w:rPr>
        <w:t xml:space="preserve"> létforma alatti adókötelezettség időtartamát kell megjelölni. </w:t>
      </w:r>
      <w:r w:rsidRPr="00A74139">
        <w:rPr>
          <w:rFonts w:ascii="Times New Roman" w:eastAsia="Arial" w:hAnsi="Times New Roman" w:cs="Times New Roman"/>
          <w:color w:val="000000"/>
          <w:szCs w:val="24"/>
          <w:lang w:eastAsia="hu-HU" w:bidi="hu-HU"/>
        </w:rPr>
        <w:t xml:space="preserve">Az </w:t>
      </w:r>
      <w:proofErr w:type="spellStart"/>
      <w:r w:rsidRPr="00A74139">
        <w:rPr>
          <w:rFonts w:ascii="Times New Roman" w:eastAsia="Arial" w:hAnsi="Times New Roman" w:cs="Times New Roman"/>
          <w:color w:val="000000"/>
          <w:szCs w:val="24"/>
          <w:lang w:eastAsia="hu-HU" w:bidi="hu-HU"/>
        </w:rPr>
        <w:t>előtársasági</w:t>
      </w:r>
      <w:proofErr w:type="spellEnd"/>
      <w:r w:rsidRPr="00A74139">
        <w:rPr>
          <w:rFonts w:ascii="Times New Roman" w:eastAsia="Arial" w:hAnsi="Times New Roman" w:cs="Times New Roman"/>
          <w:color w:val="000000"/>
          <w:szCs w:val="24"/>
          <w:lang w:eastAsia="hu-HU" w:bidi="hu-HU"/>
        </w:rPr>
        <w:t xml:space="preserve"> időszaknak a jogelőd nélkül alakuló szervezet társasági, társulati szerződése (alapító okirata, alapszabálya) ellenjegyzésének, illetőleg közokiratba foglalásának napjától a cégjegyzékbe való bejegyzésének, vagy a cégbejegyzési kérelem jogerős elutasításának, vagy a cégbejegyzési eljárás megszüntetésének napjáig terjedő időtartam minősül.</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 xml:space="preserve">A bevallást ezen esetben addig az időpontig kell benyújtani, ameddig a számviteli törvény alapján a beszámoló készíthető (jellemzően az </w:t>
      </w:r>
      <w:proofErr w:type="spellStart"/>
      <w:r w:rsidRPr="00A74139">
        <w:rPr>
          <w:rFonts w:ascii="Times New Roman" w:eastAsia="Arial" w:hAnsi="Times New Roman" w:cs="Times New Roman"/>
          <w:color w:val="000000"/>
          <w:szCs w:val="24"/>
          <w:lang w:eastAsia="hu-HU" w:bidi="hu-HU"/>
        </w:rPr>
        <w:t>előtársasági</w:t>
      </w:r>
      <w:proofErr w:type="spellEnd"/>
      <w:r w:rsidRPr="00A74139">
        <w:rPr>
          <w:rFonts w:ascii="Times New Roman" w:eastAsia="Arial" w:hAnsi="Times New Roman" w:cs="Times New Roman"/>
          <w:color w:val="000000"/>
          <w:szCs w:val="24"/>
          <w:lang w:eastAsia="hu-HU" w:bidi="hu-HU"/>
        </w:rPr>
        <w:t xml:space="preserve"> időszak utolsó napját követő 90 napon belül). Ha az </w:t>
      </w:r>
      <w:proofErr w:type="spellStart"/>
      <w:r w:rsidRPr="00A74139">
        <w:rPr>
          <w:rFonts w:ascii="Times New Roman" w:eastAsia="Arial" w:hAnsi="Times New Roman" w:cs="Times New Roman"/>
          <w:color w:val="000000"/>
          <w:szCs w:val="24"/>
          <w:lang w:eastAsia="hu-HU" w:bidi="hu-HU"/>
        </w:rPr>
        <w:t>előtársaság</w:t>
      </w:r>
      <w:proofErr w:type="spellEnd"/>
      <w:r w:rsidRPr="00A74139">
        <w:rPr>
          <w:rFonts w:ascii="Times New Roman" w:eastAsia="Arial" w:hAnsi="Times New Roman" w:cs="Times New Roman"/>
          <w:color w:val="000000"/>
          <w:szCs w:val="24"/>
          <w:lang w:eastAsia="hu-HU" w:bidi="hu-HU"/>
        </w:rPr>
        <w:t xml:space="preserve"> kérelmét jogerősen elutasították, vagy azt visszavonja, akkor az I. 3. sorba és a III. 8. sorba is X-et kell tenni.</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bookmarkStart w:id="3" w:name="0A0001C0004AA"/>
      <w:bookmarkEnd w:id="3"/>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b/>
          <w:color w:val="000000"/>
          <w:szCs w:val="24"/>
          <w:lang w:eastAsia="hu-HU" w:bidi="hu-HU"/>
        </w:rPr>
        <w:t xml:space="preserve">4. </w:t>
      </w:r>
      <w:r w:rsidRPr="00A74139">
        <w:rPr>
          <w:rFonts w:ascii="Times New Roman" w:eastAsia="Arial" w:hAnsi="Times New Roman" w:cs="Times New Roman"/>
          <w:color w:val="000000"/>
          <w:szCs w:val="24"/>
          <w:lang w:eastAsia="hu-HU" w:bidi="hu-HU"/>
        </w:rPr>
        <w:t xml:space="preserve">A naptári évtől eltérő üzleti évet választó adózó </w:t>
      </w:r>
      <w:proofErr w:type="gramStart"/>
      <w:r w:rsidRPr="00A74139">
        <w:rPr>
          <w:rFonts w:ascii="Times New Roman" w:eastAsia="Arial" w:hAnsi="Times New Roman" w:cs="Times New Roman"/>
          <w:color w:val="000000"/>
          <w:szCs w:val="24"/>
          <w:lang w:eastAsia="hu-HU" w:bidi="hu-HU"/>
        </w:rPr>
        <w:t>ezen</w:t>
      </w:r>
      <w:proofErr w:type="gramEnd"/>
      <w:r w:rsidRPr="00A74139">
        <w:rPr>
          <w:rFonts w:ascii="Times New Roman" w:eastAsia="Arial" w:hAnsi="Times New Roman" w:cs="Times New Roman"/>
          <w:color w:val="000000"/>
          <w:szCs w:val="24"/>
          <w:lang w:eastAsia="hu-HU" w:bidi="hu-HU"/>
        </w:rPr>
        <w:t xml:space="preserve"> minőségét jelzi ebben a sorban amellett, hogy az 1. vagy 2. sorban az éves vagy záró bevallás tényét is fel kell tüntetni.</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bookmarkStart w:id="4" w:name="0A0001C0005AA"/>
      <w:bookmarkEnd w:id="4"/>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b/>
          <w:color w:val="000000"/>
          <w:szCs w:val="24"/>
          <w:lang w:eastAsia="hu-HU" w:bidi="hu-HU"/>
        </w:rPr>
        <w:t>5.</w:t>
      </w:r>
      <w:r w:rsidRPr="00A74139">
        <w:rPr>
          <w:rFonts w:ascii="Times New Roman" w:eastAsia="Arial" w:hAnsi="Times New Roman" w:cs="Times New Roman"/>
          <w:color w:val="000000"/>
          <w:szCs w:val="24"/>
          <w:lang w:eastAsia="hu-HU" w:bidi="hu-HU"/>
        </w:rPr>
        <w:t xml:space="preserve"> Az év közben - akár jogelőd nélkül, akár a településen - kezdő vállalkozó ezt a tényt az ebben a rovatban lévő kockában jelzi, amellett, hogy az 1. vagy 2. sorban az éves vagy záró bevallás tényét is fel kell tüntetni.</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bookmarkStart w:id="5" w:name="0A0001C0006AA"/>
      <w:bookmarkEnd w:id="5"/>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b/>
          <w:color w:val="000000"/>
          <w:szCs w:val="24"/>
          <w:lang w:eastAsia="hu-HU" w:bidi="hu-HU"/>
        </w:rPr>
        <w:t xml:space="preserve">6. </w:t>
      </w:r>
      <w:r w:rsidRPr="00A74139">
        <w:rPr>
          <w:rFonts w:ascii="Times New Roman" w:eastAsia="Arial" w:hAnsi="Times New Roman" w:cs="Times New Roman"/>
          <w:color w:val="000000"/>
          <w:szCs w:val="24"/>
          <w:lang w:eastAsia="hu-HU" w:bidi="hu-HU"/>
        </w:rPr>
        <w:t>A naptári évtől eltérő üzleti évet választó adózó esetében az áttérés éve egy adóév, de annak hossza mindig kevesebb, mint 12 hónap. Ennek tényét itt kell jelölni. (Emellett az éves bevallás benyújtásának jellegét az I. 1. rovatban is jelölni kell. A bevallási időszaknál pedig az áttérés időszakát, mint önálló adóévet kell feltüntetni.)</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bookmarkStart w:id="6" w:name="0A0001C0007AA"/>
      <w:bookmarkEnd w:id="6"/>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b/>
          <w:color w:val="000000"/>
          <w:szCs w:val="24"/>
          <w:lang w:eastAsia="hu-HU" w:bidi="hu-HU"/>
        </w:rPr>
        <w:t xml:space="preserve">7. </w:t>
      </w:r>
      <w:r w:rsidRPr="00A74139">
        <w:rPr>
          <w:rFonts w:ascii="Times New Roman" w:eastAsia="Arial" w:hAnsi="Times New Roman" w:cs="Times New Roman"/>
          <w:color w:val="000000"/>
          <w:szCs w:val="24"/>
          <w:lang w:eastAsia="hu-HU" w:bidi="hu-HU"/>
        </w:rPr>
        <w:t xml:space="preserve">A személyi jövedelemadóról szóló törvényben meghatározott mezőgazdasági őstermelő - amennyiben a </w:t>
      </w:r>
      <w:proofErr w:type="spellStart"/>
      <w:r w:rsidRPr="00A74139">
        <w:rPr>
          <w:rFonts w:ascii="Times New Roman" w:eastAsia="Arial" w:hAnsi="Times New Roman" w:cs="Times New Roman"/>
          <w:color w:val="000000"/>
          <w:szCs w:val="24"/>
          <w:lang w:eastAsia="hu-HU" w:bidi="hu-HU"/>
        </w:rPr>
        <w:t>Htv</w:t>
      </w:r>
      <w:proofErr w:type="spellEnd"/>
      <w:r w:rsidRPr="00A74139">
        <w:rPr>
          <w:rFonts w:ascii="Times New Roman" w:eastAsia="Arial" w:hAnsi="Times New Roman" w:cs="Times New Roman"/>
          <w:color w:val="000000"/>
          <w:szCs w:val="24"/>
          <w:lang w:eastAsia="hu-HU" w:bidi="hu-HU"/>
        </w:rPr>
        <w:t>. alkalmazásában vállalkozónak minősül - ezt a tényt ebben a rovatban lévő kockában jelzi, azzal, hogy az 1. vagy 2. sorban az éves vagy záró bevallás tényét is fel kell tüntetni.</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bookmarkStart w:id="7" w:name="0A0001C0008AA"/>
      <w:bookmarkEnd w:id="7"/>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b/>
          <w:color w:val="000000"/>
          <w:szCs w:val="24"/>
          <w:lang w:eastAsia="hu-HU" w:bidi="hu-HU"/>
        </w:rPr>
        <w:t>8.</w:t>
      </w:r>
      <w:r w:rsidRPr="00A74139">
        <w:rPr>
          <w:rFonts w:ascii="Times New Roman" w:eastAsia="Arial" w:hAnsi="Times New Roman" w:cs="Times New Roman"/>
          <w:color w:val="000000"/>
          <w:szCs w:val="24"/>
          <w:lang w:eastAsia="hu-HU" w:bidi="hu-HU"/>
        </w:rPr>
        <w:t xml:space="preserve"> A </w:t>
      </w:r>
      <w:proofErr w:type="spellStart"/>
      <w:r w:rsidRPr="00A74139">
        <w:rPr>
          <w:rFonts w:ascii="Times New Roman" w:eastAsia="Arial" w:hAnsi="Times New Roman" w:cs="Times New Roman"/>
          <w:color w:val="000000"/>
          <w:szCs w:val="24"/>
          <w:lang w:eastAsia="hu-HU" w:bidi="hu-HU"/>
        </w:rPr>
        <w:t>Htv</w:t>
      </w:r>
      <w:proofErr w:type="spellEnd"/>
      <w:r w:rsidRPr="00A74139">
        <w:rPr>
          <w:rFonts w:ascii="Times New Roman" w:eastAsia="Arial" w:hAnsi="Times New Roman" w:cs="Times New Roman"/>
          <w:color w:val="000000"/>
          <w:szCs w:val="24"/>
          <w:lang w:eastAsia="hu-HU" w:bidi="hu-HU"/>
        </w:rPr>
        <w:t>. 41. § (8) bekezdés alapján, a közös őstermelői igazolványban adószámmal rendelkező őstermelő (adózó), családi gazdálkodó bevallásának jelölése. E négyzetbe akkor kell X-et tenni, ha a közös őstermelői igazolvánnyal rendelkezők, a családi gazdaság tagjai abban állapodnak meg, hogy adóbevallási kötelmüket nem külön-külön, hanem közösen, az adószámmal rendelkező őstermelő, családi gazdálkodó nevén és bevallásában teljesítik. Ezen adózási mód nem kötelező, azonban választása esetén a „J” jelű lapot is ki kell tölteni, a IV. részben pedig jelölni kell a „J” jelű lap kitöltését.</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bookmarkStart w:id="8" w:name="0A0001C0009AA"/>
      <w:bookmarkEnd w:id="8"/>
      <w:r w:rsidRPr="00A74139">
        <w:rPr>
          <w:rFonts w:ascii="Times New Roman" w:eastAsia="Arial" w:hAnsi="Times New Roman" w:cs="Times New Roman"/>
          <w:b/>
          <w:color w:val="000000"/>
          <w:szCs w:val="24"/>
          <w:lang w:eastAsia="hu-HU" w:bidi="hu-HU"/>
        </w:rPr>
        <w:lastRenderedPageBreak/>
        <w:t>9.</w:t>
      </w:r>
      <w:r w:rsidRPr="00A74139">
        <w:rPr>
          <w:rFonts w:ascii="Times New Roman" w:eastAsia="Arial" w:hAnsi="Times New Roman" w:cs="Times New Roman"/>
          <w:color w:val="000000"/>
          <w:szCs w:val="24"/>
          <w:lang w:eastAsia="hu-HU" w:bidi="hu-HU"/>
        </w:rPr>
        <w:t xml:space="preserve"> Ebben a rovatban kell jelezni, ha a vállalkozó építőipari tevékenységet folytat, természeti erő</w:t>
      </w:r>
      <w:r w:rsidRPr="00A74139">
        <w:rPr>
          <w:rFonts w:ascii="Times New Roman" w:eastAsia="Arial" w:hAnsi="Times New Roman" w:cs="Times New Roman"/>
          <w:color w:val="000000"/>
          <w:szCs w:val="24"/>
          <w:lang w:eastAsia="hu-HU" w:bidi="hu-HU"/>
        </w:rPr>
        <w:softHyphen/>
        <w:t>forrást tár fel vagy kutat, s a folyamatosan vagy megszakításokkal végzett tevékenység időtar</w:t>
      </w:r>
      <w:r w:rsidRPr="00A74139">
        <w:rPr>
          <w:rFonts w:ascii="Times New Roman" w:eastAsia="Arial" w:hAnsi="Times New Roman" w:cs="Times New Roman"/>
          <w:color w:val="000000"/>
          <w:szCs w:val="24"/>
          <w:lang w:eastAsia="hu-HU" w:bidi="hu-HU"/>
        </w:rPr>
        <w:softHyphen/>
        <w:t>tama az önkormányzat illetékességi területén az adóévben a 180 napot meghaladja és ezért a tevékenység végzésének helye telephelynek minősül, amellett, hogy az 1. vagy 2. sorban az éves vagy záró bevallás tényét is fel kell tüntetni.</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bookmarkStart w:id="9" w:name="0A0001C0010AA"/>
      <w:bookmarkEnd w:id="9"/>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b/>
          <w:color w:val="000000"/>
          <w:szCs w:val="24"/>
          <w:lang w:eastAsia="hu-HU" w:bidi="hu-HU"/>
        </w:rPr>
        <w:t>10.</w:t>
      </w:r>
      <w:r w:rsidRPr="00A74139">
        <w:rPr>
          <w:rFonts w:ascii="Times New Roman" w:eastAsia="Arial" w:hAnsi="Times New Roman" w:cs="Times New Roman"/>
          <w:color w:val="000000"/>
          <w:szCs w:val="24"/>
          <w:lang w:eastAsia="hu-HU" w:bidi="hu-HU"/>
        </w:rPr>
        <w:t xml:space="preserve"> Abban az esetben, ha a </w:t>
      </w:r>
      <w:proofErr w:type="spellStart"/>
      <w:r w:rsidRPr="00A74139">
        <w:rPr>
          <w:rFonts w:ascii="Times New Roman" w:eastAsia="Arial" w:hAnsi="Times New Roman" w:cs="Times New Roman"/>
          <w:color w:val="000000"/>
          <w:szCs w:val="24"/>
          <w:lang w:eastAsia="hu-HU" w:bidi="hu-HU"/>
        </w:rPr>
        <w:t>kata</w:t>
      </w:r>
      <w:proofErr w:type="spellEnd"/>
      <w:r w:rsidRPr="00A74139">
        <w:rPr>
          <w:rFonts w:ascii="Times New Roman" w:eastAsia="Arial" w:hAnsi="Times New Roman" w:cs="Times New Roman"/>
          <w:color w:val="000000"/>
          <w:szCs w:val="24"/>
          <w:lang w:eastAsia="hu-HU" w:bidi="hu-HU"/>
        </w:rPr>
        <w:t xml:space="preserve"> alanya a helyi iparűzési adóban az adóévre az adóalap tételes összegben való (egyszerűsített) megállapítását választotta, akkor főszabály szerint - bizonyos esetektől eltekintve – bevallás-benyújtási kötelezettség nem terheli. Bevallást kell azonban ezen adóalanynak benyújtania [</w:t>
      </w:r>
      <w:proofErr w:type="spellStart"/>
      <w:r w:rsidRPr="00A74139">
        <w:rPr>
          <w:rFonts w:ascii="Times New Roman" w:eastAsia="Arial" w:hAnsi="Times New Roman" w:cs="Times New Roman"/>
          <w:color w:val="000000"/>
          <w:szCs w:val="24"/>
          <w:lang w:eastAsia="hu-HU" w:bidi="hu-HU"/>
        </w:rPr>
        <w:t>Htv</w:t>
      </w:r>
      <w:proofErr w:type="spellEnd"/>
      <w:r w:rsidRPr="00A74139">
        <w:rPr>
          <w:rFonts w:ascii="Times New Roman" w:eastAsia="Arial" w:hAnsi="Times New Roman" w:cs="Times New Roman"/>
          <w:color w:val="000000"/>
          <w:szCs w:val="24"/>
          <w:lang w:eastAsia="hu-HU" w:bidi="hu-HU"/>
        </w:rPr>
        <w:t>. 39/B. § (6) bekezdés]:</w:t>
      </w:r>
    </w:p>
    <w:p w:rsidR="00A74139" w:rsidRPr="00A74139" w:rsidRDefault="00A74139" w:rsidP="00A74139">
      <w:pPr>
        <w:widowControl w:val="0"/>
        <w:spacing w:after="0" w:line="240" w:lineRule="auto"/>
        <w:ind w:left="284"/>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 xml:space="preserve">- ha az adóévben a </w:t>
      </w:r>
      <w:proofErr w:type="spellStart"/>
      <w:r w:rsidRPr="00A74139">
        <w:rPr>
          <w:rFonts w:ascii="Times New Roman" w:eastAsia="Arial" w:hAnsi="Times New Roman" w:cs="Times New Roman"/>
          <w:color w:val="000000"/>
          <w:szCs w:val="24"/>
          <w:lang w:eastAsia="hu-HU" w:bidi="hu-HU"/>
        </w:rPr>
        <w:t>kata</w:t>
      </w:r>
      <w:proofErr w:type="spellEnd"/>
      <w:r w:rsidRPr="00A74139">
        <w:rPr>
          <w:rFonts w:ascii="Times New Roman" w:eastAsia="Arial" w:hAnsi="Times New Roman" w:cs="Times New Roman"/>
          <w:color w:val="000000"/>
          <w:szCs w:val="24"/>
          <w:lang w:eastAsia="hu-HU" w:bidi="hu-HU"/>
        </w:rPr>
        <w:t xml:space="preserve"> alany adófizetési kötelezettsége (pl. 60 napot meghaladó keresőképtelenség miatt) szünetelt és a vállalkozó több iparűzési adót fizetett, mint amennyit az adókötelezettség időszakára fizetnie kellett volna,</w:t>
      </w:r>
    </w:p>
    <w:p w:rsidR="00A74139" w:rsidRPr="00A74139" w:rsidRDefault="00A74139" w:rsidP="00A74139">
      <w:pPr>
        <w:widowControl w:val="0"/>
        <w:spacing w:after="0" w:line="240" w:lineRule="auto"/>
        <w:ind w:left="284"/>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 xml:space="preserve">- a </w:t>
      </w:r>
      <w:proofErr w:type="spellStart"/>
      <w:r w:rsidRPr="00A74139">
        <w:rPr>
          <w:rFonts w:ascii="Times New Roman" w:eastAsia="Arial" w:hAnsi="Times New Roman" w:cs="Times New Roman"/>
          <w:color w:val="000000"/>
          <w:szCs w:val="24"/>
          <w:lang w:eastAsia="hu-HU" w:bidi="hu-HU"/>
        </w:rPr>
        <w:t>kata</w:t>
      </w:r>
      <w:proofErr w:type="spellEnd"/>
      <w:r w:rsidRPr="00A74139">
        <w:rPr>
          <w:rFonts w:ascii="Times New Roman" w:eastAsia="Arial" w:hAnsi="Times New Roman" w:cs="Times New Roman"/>
          <w:color w:val="000000"/>
          <w:szCs w:val="24"/>
          <w:lang w:eastAsia="hu-HU" w:bidi="hu-HU"/>
        </w:rPr>
        <w:t xml:space="preserve"> alany a </w:t>
      </w:r>
      <w:proofErr w:type="spellStart"/>
      <w:r w:rsidRPr="00A74139">
        <w:rPr>
          <w:rFonts w:ascii="Times New Roman" w:eastAsia="Arial" w:hAnsi="Times New Roman" w:cs="Times New Roman"/>
          <w:color w:val="000000"/>
          <w:szCs w:val="24"/>
          <w:lang w:eastAsia="hu-HU" w:bidi="hu-HU"/>
        </w:rPr>
        <w:t>foglalkoztatásnövelés</w:t>
      </w:r>
      <w:proofErr w:type="spellEnd"/>
      <w:r w:rsidRPr="00A74139">
        <w:rPr>
          <w:rFonts w:ascii="Times New Roman" w:eastAsia="Arial" w:hAnsi="Times New Roman" w:cs="Times New Roman"/>
          <w:color w:val="000000"/>
          <w:szCs w:val="24"/>
          <w:lang w:eastAsia="hu-HU" w:bidi="hu-HU"/>
        </w:rPr>
        <w:t xml:space="preserve"> miatti törvényi adóalap-mentességet vagy a települé</w:t>
      </w:r>
      <w:r w:rsidRPr="00A74139">
        <w:rPr>
          <w:rFonts w:ascii="Times New Roman" w:eastAsia="Arial" w:hAnsi="Times New Roman" w:cs="Times New Roman"/>
          <w:color w:val="000000"/>
          <w:szCs w:val="24"/>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 (Ezekben az esetekben a bevallást az adóévet követő év január 15-ig kell benyújtani.)</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bookmarkStart w:id="10" w:name="0A0001C0011AA"/>
      <w:bookmarkEnd w:id="10"/>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b/>
          <w:color w:val="000000"/>
          <w:szCs w:val="24"/>
          <w:lang w:eastAsia="hu-HU" w:bidi="hu-HU"/>
        </w:rPr>
        <w:t xml:space="preserve">11. </w:t>
      </w:r>
      <w:r w:rsidRPr="00A74139">
        <w:rPr>
          <w:rFonts w:ascii="Times New Roman" w:eastAsia="Arial" w:hAnsi="Times New Roman" w:cs="Times New Roman"/>
          <w:color w:val="000000"/>
          <w:szCs w:val="24"/>
          <w:lang w:eastAsia="hu-HU" w:bidi="hu-HU"/>
        </w:rPr>
        <w:t xml:space="preserve">A </w:t>
      </w:r>
      <w:proofErr w:type="spellStart"/>
      <w:r w:rsidRPr="00A74139">
        <w:rPr>
          <w:rFonts w:ascii="Times New Roman" w:eastAsia="Arial" w:hAnsi="Times New Roman" w:cs="Times New Roman"/>
          <w:color w:val="000000"/>
          <w:szCs w:val="24"/>
          <w:lang w:eastAsia="hu-HU" w:bidi="hu-HU"/>
        </w:rPr>
        <w:t>Htv</w:t>
      </w:r>
      <w:proofErr w:type="spellEnd"/>
      <w:r w:rsidRPr="00A74139">
        <w:rPr>
          <w:rFonts w:ascii="Times New Roman" w:eastAsia="Arial" w:hAnsi="Times New Roman" w:cs="Times New Roman"/>
          <w:color w:val="000000"/>
          <w:szCs w:val="24"/>
          <w:lang w:eastAsia="hu-HU" w:bidi="hu-HU"/>
        </w:rPr>
        <w:t>. 39/E. §</w:t>
      </w:r>
      <w:proofErr w:type="spellStart"/>
      <w:r w:rsidRPr="00A74139">
        <w:rPr>
          <w:rFonts w:ascii="Times New Roman" w:eastAsia="Arial" w:hAnsi="Times New Roman" w:cs="Times New Roman"/>
          <w:color w:val="000000"/>
          <w:szCs w:val="24"/>
          <w:lang w:eastAsia="hu-HU" w:bidi="hu-HU"/>
        </w:rPr>
        <w:t>-a</w:t>
      </w:r>
      <w:proofErr w:type="spellEnd"/>
      <w:r w:rsidRPr="00A74139">
        <w:rPr>
          <w:rFonts w:ascii="Times New Roman" w:eastAsia="Arial" w:hAnsi="Times New Roman" w:cs="Times New Roman"/>
          <w:color w:val="000000"/>
          <w:szCs w:val="24"/>
          <w:lang w:eastAsia="hu-HU" w:bidi="hu-HU"/>
        </w:rPr>
        <w:t xml:space="preserve"> tartalmazza a szabályozott ingatlanbefektetési társaságokra, e társaságok elővállalkozására, projekttársaságára vonatkozó sajátos, mentességi szabályokat. A szabályozott ingatlanbefektetési társaságról szóló törvény (a továbbiakban: </w:t>
      </w:r>
      <w:proofErr w:type="spellStart"/>
      <w:r w:rsidRPr="00A74139">
        <w:rPr>
          <w:rFonts w:ascii="Times New Roman" w:eastAsia="Arial" w:hAnsi="Times New Roman" w:cs="Times New Roman"/>
          <w:color w:val="000000"/>
          <w:szCs w:val="24"/>
          <w:lang w:eastAsia="hu-HU" w:bidi="hu-HU"/>
        </w:rPr>
        <w:t>Szit</w:t>
      </w:r>
      <w:proofErr w:type="spellEnd"/>
      <w:r w:rsidRPr="00A74139">
        <w:rPr>
          <w:rFonts w:ascii="Times New Roman" w:eastAsia="Arial" w:hAnsi="Times New Roman" w:cs="Times New Roman"/>
          <w:color w:val="000000"/>
          <w:szCs w:val="24"/>
          <w:lang w:eastAsia="hu-HU" w:bidi="hu-HU"/>
        </w:rPr>
        <w:t>. tv.) szerinti szabályo</w:t>
      </w:r>
      <w:r w:rsidRPr="00A74139">
        <w:rPr>
          <w:rFonts w:ascii="Times New Roman" w:eastAsia="Arial" w:hAnsi="Times New Roman" w:cs="Times New Roman"/>
          <w:color w:val="000000"/>
          <w:szCs w:val="24"/>
          <w:lang w:eastAsia="hu-HU" w:bidi="hu-HU"/>
        </w:rPr>
        <w:softHyphen/>
        <w:t xml:space="preserve">zott ingatlanbefektetési társaság, a </w:t>
      </w:r>
      <w:proofErr w:type="spellStart"/>
      <w:r w:rsidRPr="00A74139">
        <w:rPr>
          <w:rFonts w:ascii="Times New Roman" w:eastAsia="Arial" w:hAnsi="Times New Roman" w:cs="Times New Roman"/>
          <w:color w:val="000000"/>
          <w:szCs w:val="24"/>
          <w:lang w:eastAsia="hu-HU" w:bidi="hu-HU"/>
        </w:rPr>
        <w:t>Szit</w:t>
      </w:r>
      <w:proofErr w:type="spellEnd"/>
      <w:r w:rsidRPr="00A74139">
        <w:rPr>
          <w:rFonts w:ascii="Times New Roman" w:eastAsia="Arial" w:hAnsi="Times New Roman" w:cs="Times New Roman"/>
          <w:color w:val="000000"/>
          <w:szCs w:val="24"/>
          <w:lang w:eastAsia="hu-HU" w:bidi="hu-HU"/>
        </w:rPr>
        <w:t xml:space="preserve">. tv. </w:t>
      </w:r>
      <w:proofErr w:type="gramStart"/>
      <w:r w:rsidRPr="00A74139">
        <w:rPr>
          <w:rFonts w:ascii="Times New Roman" w:eastAsia="Arial" w:hAnsi="Times New Roman" w:cs="Times New Roman"/>
          <w:color w:val="000000"/>
          <w:szCs w:val="24"/>
          <w:lang w:eastAsia="hu-HU" w:bidi="hu-HU"/>
        </w:rPr>
        <w:t>szerinti</w:t>
      </w:r>
      <w:proofErr w:type="gramEnd"/>
      <w:r w:rsidRPr="00A74139">
        <w:rPr>
          <w:rFonts w:ascii="Times New Roman" w:eastAsia="Arial" w:hAnsi="Times New Roman" w:cs="Times New Roman"/>
          <w:color w:val="000000"/>
          <w:szCs w:val="24"/>
          <w:lang w:eastAsia="hu-HU" w:bidi="hu-HU"/>
        </w:rPr>
        <w:t xml:space="preserve"> szabályozott ingatlanbefektetési elővállalkozás, valamint említettek projekttársasága e rovatba tesz X-et, amellett, hogy az 1. vagy 2. sorban az éves vagy záró bevallás tényét is feltünteti.</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bookmarkStart w:id="11" w:name="0A0001C0012AA"/>
      <w:bookmarkEnd w:id="11"/>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b/>
          <w:color w:val="000000"/>
          <w:szCs w:val="24"/>
          <w:lang w:eastAsia="hu-HU" w:bidi="hu-HU"/>
        </w:rPr>
        <w:t xml:space="preserve">12. </w:t>
      </w:r>
      <w:r w:rsidRPr="00A74139">
        <w:rPr>
          <w:rFonts w:ascii="Times New Roman" w:eastAsia="Arial" w:hAnsi="Times New Roman" w:cs="Times New Roman"/>
          <w:color w:val="000000"/>
          <w:szCs w:val="24"/>
          <w:lang w:eastAsia="hu-HU" w:bidi="hu-HU"/>
        </w:rPr>
        <w:t xml:space="preserve">A </w:t>
      </w:r>
      <w:proofErr w:type="spellStart"/>
      <w:r w:rsidRPr="00A74139">
        <w:rPr>
          <w:rFonts w:ascii="Times New Roman" w:eastAsia="Arial" w:hAnsi="Times New Roman" w:cs="Times New Roman"/>
          <w:color w:val="000000"/>
          <w:szCs w:val="24"/>
          <w:lang w:eastAsia="hu-HU" w:bidi="hu-HU"/>
        </w:rPr>
        <w:t>Htv</w:t>
      </w:r>
      <w:proofErr w:type="spellEnd"/>
      <w:r w:rsidRPr="00A74139">
        <w:rPr>
          <w:rFonts w:ascii="Times New Roman" w:eastAsia="Arial" w:hAnsi="Times New Roman" w:cs="Times New Roman"/>
          <w:color w:val="000000"/>
          <w:szCs w:val="24"/>
          <w:lang w:eastAsia="hu-HU" w:bidi="hu-HU"/>
        </w:rPr>
        <w:t>. 39/F. §</w:t>
      </w:r>
      <w:proofErr w:type="spellStart"/>
      <w:r w:rsidRPr="00A74139">
        <w:rPr>
          <w:rFonts w:ascii="Times New Roman" w:eastAsia="Arial" w:hAnsi="Times New Roman" w:cs="Times New Roman"/>
          <w:color w:val="000000"/>
          <w:szCs w:val="24"/>
          <w:lang w:eastAsia="hu-HU" w:bidi="hu-HU"/>
        </w:rPr>
        <w:t>-a</w:t>
      </w:r>
      <w:proofErr w:type="spellEnd"/>
      <w:r w:rsidRPr="00A74139">
        <w:rPr>
          <w:rFonts w:ascii="Times New Roman" w:eastAsia="Arial" w:hAnsi="Times New Roman" w:cs="Times New Roman"/>
          <w:color w:val="000000"/>
          <w:szCs w:val="24"/>
          <w:lang w:eastAsia="hu-HU" w:bidi="hu-HU"/>
        </w:rPr>
        <w:t xml:space="preserve"> rendelkezik a beszerző, értékesítő szövetkezetek mentességéről. Ha a szö</w:t>
      </w:r>
      <w:r w:rsidRPr="00A74139">
        <w:rPr>
          <w:rFonts w:ascii="Times New Roman" w:eastAsia="Arial" w:hAnsi="Times New Roman" w:cs="Times New Roman"/>
          <w:color w:val="000000"/>
          <w:szCs w:val="24"/>
          <w:lang w:eastAsia="hu-HU" w:bidi="hu-HU"/>
        </w:rPr>
        <w:softHyphen/>
        <w:t xml:space="preserve">vetkezet adóalany megfelel a </w:t>
      </w:r>
      <w:proofErr w:type="spellStart"/>
      <w:r w:rsidRPr="00A74139">
        <w:rPr>
          <w:rFonts w:ascii="Times New Roman" w:eastAsia="Arial" w:hAnsi="Times New Roman" w:cs="Times New Roman"/>
          <w:color w:val="000000"/>
          <w:szCs w:val="24"/>
          <w:lang w:eastAsia="hu-HU" w:bidi="hu-HU"/>
        </w:rPr>
        <w:t>Htv</w:t>
      </w:r>
      <w:proofErr w:type="spellEnd"/>
      <w:r w:rsidRPr="00A74139">
        <w:rPr>
          <w:rFonts w:ascii="Times New Roman" w:eastAsia="Arial" w:hAnsi="Times New Roman" w:cs="Times New Roman"/>
          <w:color w:val="000000"/>
          <w:szCs w:val="24"/>
          <w:lang w:eastAsia="hu-HU" w:bidi="hu-HU"/>
        </w:rPr>
        <w:t>. 52. §</w:t>
      </w:r>
      <w:proofErr w:type="spellStart"/>
      <w:r w:rsidRPr="00A74139">
        <w:rPr>
          <w:rFonts w:ascii="Times New Roman" w:eastAsia="Arial" w:hAnsi="Times New Roman" w:cs="Times New Roman"/>
          <w:color w:val="000000"/>
          <w:szCs w:val="24"/>
          <w:lang w:eastAsia="hu-HU" w:bidi="hu-HU"/>
        </w:rPr>
        <w:t>-a</w:t>
      </w:r>
      <w:proofErr w:type="spellEnd"/>
      <w:r w:rsidRPr="00A74139">
        <w:rPr>
          <w:rFonts w:ascii="Times New Roman" w:eastAsia="Arial" w:hAnsi="Times New Roman" w:cs="Times New Roman"/>
          <w:color w:val="000000"/>
          <w:szCs w:val="24"/>
          <w:lang w:eastAsia="hu-HU" w:bidi="hu-HU"/>
        </w:rPr>
        <w:t xml:space="preserve">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w:t>
      </w:r>
      <w:proofErr w:type="gramStart"/>
      <w:r w:rsidRPr="00A74139">
        <w:rPr>
          <w:rFonts w:ascii="Times New Roman" w:eastAsia="Arial" w:hAnsi="Times New Roman" w:cs="Times New Roman"/>
          <w:color w:val="000000"/>
          <w:szCs w:val="24"/>
          <w:lang w:eastAsia="hu-HU" w:bidi="hu-HU"/>
        </w:rPr>
        <w:t>de</w:t>
      </w:r>
      <w:proofErr w:type="gramEnd"/>
      <w:r w:rsidRPr="00A74139">
        <w:rPr>
          <w:rFonts w:ascii="Times New Roman" w:eastAsia="Arial" w:hAnsi="Times New Roman" w:cs="Times New Roman"/>
          <w:color w:val="000000"/>
          <w:szCs w:val="24"/>
          <w:lang w:eastAsia="hu-HU" w:bidi="hu-HU"/>
        </w:rPr>
        <w:t xml:space="preserve"> </w:t>
      </w:r>
      <w:proofErr w:type="spellStart"/>
      <w:r w:rsidRPr="00A74139">
        <w:rPr>
          <w:rFonts w:ascii="Times New Roman" w:eastAsia="Arial" w:hAnsi="Times New Roman" w:cs="Times New Roman"/>
          <w:color w:val="000000"/>
          <w:szCs w:val="24"/>
          <w:lang w:eastAsia="hu-HU" w:bidi="hu-HU"/>
        </w:rPr>
        <w:t>minimis</w:t>
      </w:r>
      <w:proofErr w:type="spellEnd"/>
      <w:r w:rsidRPr="00A74139">
        <w:rPr>
          <w:rFonts w:ascii="Times New Roman" w:eastAsia="Arial" w:hAnsi="Times New Roman" w:cs="Times New Roman"/>
          <w:color w:val="000000"/>
          <w:szCs w:val="24"/>
          <w:lang w:eastAsia="hu-HU" w:bidi="hu-HU"/>
        </w:rPr>
        <w:t xml:space="preserve"> támogatásnak minősül. A mentesség igénybevételének tényét e négyzetben kell jelölni, az adózó ezzel elismeri a mentesség érvényesítésére való jogosultságát.</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bookmarkStart w:id="12" w:name="0A0001C0013AA"/>
      <w:bookmarkEnd w:id="12"/>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b/>
          <w:color w:val="000000"/>
          <w:szCs w:val="24"/>
          <w:lang w:eastAsia="hu-HU" w:bidi="hu-HU"/>
        </w:rPr>
        <w:t xml:space="preserve">13. </w:t>
      </w:r>
      <w:r w:rsidRPr="00A74139">
        <w:rPr>
          <w:rFonts w:ascii="Times New Roman" w:eastAsia="Arial" w:hAnsi="Times New Roman" w:cs="Times New Roman"/>
          <w:color w:val="000000"/>
          <w:szCs w:val="24"/>
          <w:lang w:eastAsia="hu-HU" w:bidi="hu-HU"/>
        </w:rPr>
        <w:t>Azon adózónak kell e rovatba X-et tennie, aki/amely a már benyújtott adóbevallását - az adózás rendjéről szóló törvény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Pr="00A74139">
        <w:rPr>
          <w:rFonts w:ascii="Times New Roman" w:eastAsia="Arial" w:hAnsi="Times New Roman" w:cs="Times New Roman"/>
          <w:color w:val="000000"/>
          <w:szCs w:val="24"/>
          <w:lang w:eastAsia="hu-HU" w:bidi="hu-HU"/>
        </w:rPr>
        <w:softHyphen/>
        <w:t>bítés vonatkozik.</w:t>
      </w: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bookmarkStart w:id="13" w:name="0A0001D004A"/>
      <w:bookmarkStart w:id="14" w:name="0A0001D005A"/>
      <w:bookmarkStart w:id="15" w:name="0A0001D006A"/>
      <w:bookmarkStart w:id="16" w:name="0A0001D001A"/>
      <w:bookmarkStart w:id="17" w:name="0A0001D002A"/>
      <w:bookmarkStart w:id="18" w:name="0A0001D003A"/>
      <w:bookmarkEnd w:id="13"/>
      <w:bookmarkEnd w:id="14"/>
      <w:bookmarkEnd w:id="15"/>
      <w:bookmarkEnd w:id="16"/>
      <w:bookmarkEnd w:id="17"/>
      <w:bookmarkEnd w:id="18"/>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b/>
          <w:bCs/>
          <w:color w:val="000000"/>
          <w:szCs w:val="24"/>
          <w:lang w:eastAsia="hu-HU" w:bidi="hu-HU"/>
        </w:rPr>
        <w:t>II. Bevallott időszak</w:t>
      </w:r>
    </w:p>
    <w:p w:rsidR="00D236C7" w:rsidRDefault="00D236C7" w:rsidP="00A74139">
      <w:pPr>
        <w:widowControl w:val="0"/>
        <w:spacing w:after="0" w:line="240" w:lineRule="auto"/>
        <w:jc w:val="both"/>
        <w:rPr>
          <w:rFonts w:ascii="Times New Roman" w:eastAsia="Arial" w:hAnsi="Times New Roman" w:cs="Times New Roman"/>
          <w:color w:val="000000"/>
          <w:szCs w:val="24"/>
          <w:lang w:eastAsia="hu-HU" w:bidi="hu-HU"/>
        </w:rPr>
      </w:pPr>
    </w:p>
    <w:p w:rsidR="00A74139" w:rsidRPr="00A74139" w:rsidRDefault="00A74139" w:rsidP="00A74139">
      <w:pPr>
        <w:widowControl w:val="0"/>
        <w:spacing w:after="0" w:line="240" w:lineRule="auto"/>
        <w:jc w:val="both"/>
        <w:rPr>
          <w:rFonts w:ascii="Times New Roman" w:eastAsia="Arial" w:hAnsi="Times New Roman" w:cs="Times New Roman"/>
          <w:color w:val="000000"/>
          <w:szCs w:val="24"/>
          <w:lang w:eastAsia="hu-HU" w:bidi="hu-HU"/>
        </w:rPr>
      </w:pPr>
      <w:r w:rsidRPr="00A74139">
        <w:rPr>
          <w:rFonts w:ascii="Times New Roman" w:eastAsia="Arial" w:hAnsi="Times New Roman" w:cs="Times New Roman"/>
          <w:color w:val="000000"/>
          <w:szCs w:val="24"/>
          <w:lang w:eastAsia="hu-HU" w:bidi="hu-HU"/>
        </w:rPr>
        <w:t>Itt kell jelölni azt az időszakot, amelyre a bevallás vonatkozik, az I. pontban foglaltak alapján.</w:t>
      </w:r>
    </w:p>
    <w:p w:rsidR="00AB5A2E" w:rsidRPr="00AB5A2E" w:rsidRDefault="00AB5A2E" w:rsidP="00AB5A2E">
      <w:pPr>
        <w:spacing w:after="0" w:line="240" w:lineRule="auto"/>
        <w:rPr>
          <w:rFonts w:ascii="Times New Roman" w:eastAsia="Times New Roman" w:hAnsi="Times New Roman" w:cs="Times New Roman"/>
          <w:sz w:val="24"/>
          <w:szCs w:val="24"/>
          <w:lang w:eastAsia="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9" w:name="0B0001B0001AA"/>
      <w:bookmarkStart w:id="20" w:name="0B0001B0002AA"/>
      <w:bookmarkStart w:id="21" w:name="0B0001B0003AA"/>
      <w:bookmarkStart w:id="22" w:name="0B0001B0004AA"/>
      <w:bookmarkStart w:id="23" w:name="0B0001B0005AA"/>
      <w:bookmarkStart w:id="24" w:name="0B0001B0006AA"/>
      <w:bookmarkStart w:id="25" w:name="0B0001B0007AA"/>
      <w:bookmarkStart w:id="26" w:name="0B0001B0008AA"/>
      <w:bookmarkStart w:id="27" w:name="0B0001B0009AA"/>
      <w:bookmarkStart w:id="28" w:name="0B0001B0010AA"/>
      <w:bookmarkStart w:id="29" w:name="0B0001B0011AA"/>
      <w:bookmarkStart w:id="30" w:name="0B0001B0012AA"/>
      <w:bookmarkStart w:id="31" w:name="0B0001B0013AA"/>
      <w:bookmarkStart w:id="32" w:name="0B0001B0014AA"/>
      <w:bookmarkStart w:id="33" w:name="0B0001B0015AA"/>
      <w:bookmarkStart w:id="34" w:name="0B0001B0016AA"/>
      <w:bookmarkStart w:id="35" w:name="0B0001B0016BA"/>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b/>
          <w:bCs/>
          <w:color w:val="000000"/>
          <w:szCs w:val="24"/>
          <w:lang w:eastAsia="hu-HU" w:bidi="hu-HU"/>
        </w:rPr>
        <w:t xml:space="preserve">III. </w:t>
      </w:r>
      <w:proofErr w:type="gramStart"/>
      <w:r w:rsidRPr="00AB5A2E">
        <w:rPr>
          <w:rFonts w:ascii="Times New Roman" w:eastAsia="Arial" w:hAnsi="Times New Roman" w:cs="Times New Roman"/>
          <w:b/>
          <w:bCs/>
          <w:color w:val="000000"/>
          <w:szCs w:val="24"/>
          <w:lang w:eastAsia="hu-HU" w:bidi="hu-HU"/>
        </w:rPr>
        <w:t>A</w:t>
      </w:r>
      <w:proofErr w:type="gramEnd"/>
      <w:r w:rsidRPr="00AB5A2E">
        <w:rPr>
          <w:rFonts w:ascii="Times New Roman" w:eastAsia="Arial" w:hAnsi="Times New Roman" w:cs="Times New Roman"/>
          <w:b/>
          <w:bCs/>
          <w:color w:val="000000"/>
          <w:szCs w:val="24"/>
          <w:lang w:eastAsia="hu-HU" w:bidi="hu-HU"/>
        </w:rPr>
        <w:t xml:space="preserve"> záró bevallás benyújtásának oka</w:t>
      </w:r>
    </w:p>
    <w:p w:rsidR="00D236C7" w:rsidRDefault="00D236C7"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A záró bevallás (I. 2. sor) benyújtásának okát kell jelölni a megfelelő kockában, az I. pontban említettek szerint.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36" w:name="0B0001C007A"/>
      <w:bookmarkStart w:id="37" w:name="0B0001C006A"/>
      <w:bookmarkStart w:id="38" w:name="0B0001C008A"/>
      <w:bookmarkStart w:id="39" w:name="0B0001C010A"/>
      <w:bookmarkStart w:id="40" w:name="0B0001C009A"/>
      <w:bookmarkStart w:id="41" w:name="0B0001C002A"/>
      <w:bookmarkStart w:id="42" w:name="0B0001C001A"/>
      <w:bookmarkStart w:id="43" w:name="0B0001C003A"/>
      <w:bookmarkStart w:id="44" w:name="0B0001C005A"/>
      <w:bookmarkStart w:id="45" w:name="0B0001C004A"/>
      <w:bookmarkEnd w:id="36"/>
      <w:bookmarkEnd w:id="37"/>
      <w:bookmarkEnd w:id="38"/>
      <w:bookmarkEnd w:id="39"/>
      <w:bookmarkEnd w:id="40"/>
      <w:bookmarkEnd w:id="41"/>
      <w:bookmarkEnd w:id="42"/>
      <w:bookmarkEnd w:id="43"/>
      <w:bookmarkEnd w:id="44"/>
      <w:bookmarkEnd w:id="45"/>
    </w:p>
    <w:p w:rsidR="00124A5E" w:rsidRDefault="00124A5E" w:rsidP="00AB5A2E">
      <w:pPr>
        <w:widowControl w:val="0"/>
        <w:spacing w:after="0" w:line="240" w:lineRule="auto"/>
        <w:jc w:val="both"/>
        <w:rPr>
          <w:rFonts w:ascii="Times New Roman" w:eastAsia="Arial" w:hAnsi="Times New Roman" w:cs="Times New Roman"/>
          <w:b/>
          <w:bCs/>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b/>
          <w:bCs/>
          <w:color w:val="000000"/>
          <w:szCs w:val="24"/>
          <w:lang w:eastAsia="hu-HU" w:bidi="hu-HU"/>
        </w:rPr>
        <w:lastRenderedPageBreak/>
        <w:t>IV. Bevallásban szereplő betétlapok</w:t>
      </w:r>
    </w:p>
    <w:p w:rsidR="00124A5E" w:rsidRDefault="00124A5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 bevallási nyomtatványhoz különböző betétlapok tartoznak. A bevallás teljességéhez a vonatkozó betétlapokat is - a tevékenység jellegének megfelelően - ki kell tölteni. Az </w:t>
      </w:r>
      <w:r w:rsidRPr="00AB5A2E">
        <w:rPr>
          <w:rFonts w:ascii="Times New Roman" w:eastAsia="Arial" w:hAnsi="Times New Roman" w:cs="Times New Roman"/>
          <w:b/>
          <w:bCs/>
          <w:color w:val="000000"/>
          <w:szCs w:val="24"/>
          <w:lang w:eastAsia="hu-HU" w:bidi="hu-HU"/>
        </w:rPr>
        <w:t>„</w:t>
      </w:r>
      <w:proofErr w:type="gramStart"/>
      <w:r w:rsidRPr="00AB5A2E">
        <w:rPr>
          <w:rFonts w:ascii="Times New Roman" w:eastAsia="Arial" w:hAnsi="Times New Roman" w:cs="Times New Roman"/>
          <w:b/>
          <w:bCs/>
          <w:color w:val="000000"/>
          <w:szCs w:val="24"/>
          <w:lang w:eastAsia="hu-HU" w:bidi="hu-HU"/>
        </w:rPr>
        <w:t>A</w:t>
      </w:r>
      <w:proofErr w:type="gramEnd"/>
      <w:r w:rsidRPr="00AB5A2E">
        <w:rPr>
          <w:rFonts w:ascii="Times New Roman" w:eastAsia="Arial" w:hAnsi="Times New Roman" w:cs="Times New Roman"/>
          <w:b/>
          <w:bCs/>
          <w:color w:val="000000"/>
          <w:szCs w:val="24"/>
          <w:lang w:eastAsia="hu-HU" w:bidi="hu-HU"/>
        </w:rPr>
        <w:t>”</w:t>
      </w:r>
      <w:proofErr w:type="spellStart"/>
      <w:r w:rsidRPr="00AB5A2E">
        <w:rPr>
          <w:rFonts w:ascii="Times New Roman" w:eastAsia="Arial" w:hAnsi="Times New Roman" w:cs="Times New Roman"/>
          <w:b/>
          <w:bCs/>
          <w:color w:val="000000"/>
          <w:szCs w:val="24"/>
          <w:lang w:eastAsia="hu-HU" w:bidi="hu-HU"/>
        </w:rPr>
        <w:t>-tól</w:t>
      </w:r>
      <w:proofErr w:type="spellEnd"/>
      <w:r w:rsidRPr="00AB5A2E">
        <w:rPr>
          <w:rFonts w:ascii="Times New Roman" w:eastAsia="Arial" w:hAnsi="Times New Roman" w:cs="Times New Roman"/>
          <w:b/>
          <w:bCs/>
          <w:color w:val="000000"/>
          <w:szCs w:val="24"/>
          <w:lang w:eastAsia="hu-HU" w:bidi="hu-HU"/>
        </w:rPr>
        <w:t xml:space="preserve"> „D”</w:t>
      </w:r>
      <w:proofErr w:type="spellStart"/>
      <w:r w:rsidRPr="00AB5A2E">
        <w:rPr>
          <w:rFonts w:ascii="Times New Roman" w:eastAsia="Arial" w:hAnsi="Times New Roman" w:cs="Times New Roman"/>
          <w:b/>
          <w:bCs/>
          <w:color w:val="000000"/>
          <w:szCs w:val="24"/>
          <w:lang w:eastAsia="hu-HU" w:bidi="hu-HU"/>
        </w:rPr>
        <w:t>-ig</w:t>
      </w:r>
      <w:proofErr w:type="spellEnd"/>
      <w:r w:rsidRPr="00AB5A2E">
        <w:rPr>
          <w:rFonts w:ascii="Times New Roman" w:eastAsia="Arial" w:hAnsi="Times New Roman" w:cs="Times New Roman"/>
          <w:b/>
          <w:bCs/>
          <w:color w:val="000000"/>
          <w:szCs w:val="24"/>
          <w:lang w:eastAsia="hu-HU" w:bidi="hu-HU"/>
        </w:rPr>
        <w:t xml:space="preserve"> </w:t>
      </w:r>
      <w:r w:rsidRPr="00AB5A2E">
        <w:rPr>
          <w:rFonts w:ascii="Times New Roman" w:eastAsia="Arial" w:hAnsi="Times New Roman" w:cs="Times New Roman"/>
          <w:color w:val="000000"/>
          <w:szCs w:val="24"/>
          <w:lang w:eastAsia="hu-HU" w:bidi="hu-HU"/>
        </w:rPr>
        <w:t xml:space="preserve">terjedő betétlapok a nettó árbevétel levezetését tartalmazzák. </w:t>
      </w:r>
      <w:r w:rsidRPr="00AB5A2E">
        <w:rPr>
          <w:rFonts w:ascii="Times New Roman" w:eastAsia="Arial" w:hAnsi="Times New Roman" w:cs="Times New Roman"/>
          <w:b/>
          <w:bCs/>
          <w:color w:val="000000"/>
          <w:szCs w:val="24"/>
          <w:lang w:eastAsia="hu-HU" w:bidi="hu-HU"/>
        </w:rPr>
        <w:t>Ezek közül csak egyet - a vál</w:t>
      </w:r>
      <w:r w:rsidRPr="00AB5A2E">
        <w:rPr>
          <w:rFonts w:ascii="Times New Roman" w:eastAsia="Arial" w:hAnsi="Times New Roman" w:cs="Times New Roman"/>
          <w:b/>
          <w:bCs/>
          <w:color w:val="000000"/>
          <w:szCs w:val="24"/>
          <w:lang w:eastAsia="hu-HU" w:bidi="hu-HU"/>
        </w:rPr>
        <w:softHyphen/>
        <w:t xml:space="preserve">lalkozásra irányadó betétlapot - kell kitölteni </w:t>
      </w:r>
      <w:r w:rsidRPr="00AB5A2E">
        <w:rPr>
          <w:rFonts w:ascii="Times New Roman" w:eastAsia="Arial" w:hAnsi="Times New Roman" w:cs="Times New Roman"/>
          <w:color w:val="000000"/>
          <w:szCs w:val="24"/>
          <w:lang w:eastAsia="hu-HU" w:bidi="hu-HU"/>
        </w:rPr>
        <w:t>és benyújtani az adóhatósághoz. Az „</w:t>
      </w:r>
      <w:proofErr w:type="gramStart"/>
      <w:r w:rsidRPr="00AB5A2E">
        <w:rPr>
          <w:rFonts w:ascii="Times New Roman" w:eastAsia="Arial" w:hAnsi="Times New Roman" w:cs="Times New Roman"/>
          <w:b/>
          <w:bCs/>
          <w:color w:val="000000"/>
          <w:szCs w:val="24"/>
          <w:lang w:eastAsia="hu-HU" w:bidi="hu-HU"/>
        </w:rPr>
        <w:t>A</w:t>
      </w:r>
      <w:proofErr w:type="gramEnd"/>
      <w:r w:rsidRPr="00AB5A2E">
        <w:rPr>
          <w:rFonts w:ascii="Times New Roman" w:eastAsia="Arial" w:hAnsi="Times New Roman" w:cs="Times New Roman"/>
          <w:b/>
          <w:bCs/>
          <w:color w:val="000000"/>
          <w:szCs w:val="24"/>
          <w:lang w:eastAsia="hu-HU" w:bidi="hu-HU"/>
        </w:rPr>
        <w:t>”</w:t>
      </w:r>
      <w:proofErr w:type="spellStart"/>
      <w:r w:rsidRPr="00AB5A2E">
        <w:rPr>
          <w:rFonts w:ascii="Times New Roman" w:eastAsia="Arial" w:hAnsi="Times New Roman" w:cs="Times New Roman"/>
          <w:b/>
          <w:bCs/>
          <w:color w:val="000000"/>
          <w:szCs w:val="24"/>
          <w:lang w:eastAsia="hu-HU" w:bidi="hu-HU"/>
        </w:rPr>
        <w:t>-tól</w:t>
      </w:r>
      <w:proofErr w:type="spellEnd"/>
      <w:r w:rsidRPr="00AB5A2E">
        <w:rPr>
          <w:rFonts w:ascii="Times New Roman" w:eastAsia="Arial" w:hAnsi="Times New Roman" w:cs="Times New Roman"/>
          <w:b/>
          <w:bCs/>
          <w:color w:val="000000"/>
          <w:szCs w:val="24"/>
          <w:lang w:eastAsia="hu-HU" w:bidi="hu-HU"/>
        </w:rPr>
        <w:t xml:space="preserve"> „D</w:t>
      </w:r>
      <w:r w:rsidRPr="00AB5A2E">
        <w:rPr>
          <w:rFonts w:ascii="Times New Roman" w:eastAsia="Arial" w:hAnsi="Times New Roman" w:cs="Times New Roman"/>
          <w:color w:val="000000"/>
          <w:szCs w:val="24"/>
          <w:lang w:eastAsia="hu-HU" w:bidi="hu-HU"/>
        </w:rPr>
        <w:t>"</w:t>
      </w:r>
      <w:proofErr w:type="spellStart"/>
      <w:r w:rsidRPr="00AB5A2E">
        <w:rPr>
          <w:rFonts w:ascii="Times New Roman" w:eastAsia="Arial" w:hAnsi="Times New Roman" w:cs="Times New Roman"/>
          <w:color w:val="000000"/>
          <w:szCs w:val="24"/>
          <w:lang w:eastAsia="hu-HU" w:bidi="hu-HU"/>
        </w:rPr>
        <w:t>-ig</w:t>
      </w:r>
      <w:proofErr w:type="spellEnd"/>
      <w:r w:rsidRPr="00AB5A2E">
        <w:rPr>
          <w:rFonts w:ascii="Times New Roman" w:eastAsia="Arial" w:hAnsi="Times New Roman" w:cs="Times New Roman"/>
          <w:color w:val="000000"/>
          <w:szCs w:val="24"/>
          <w:lang w:eastAsia="hu-HU" w:bidi="hu-HU"/>
        </w:rPr>
        <w:t xml:space="preserve"> terjedő betétlapok </w:t>
      </w:r>
      <w:r w:rsidRPr="00AB5A2E">
        <w:rPr>
          <w:rFonts w:ascii="Times New Roman" w:eastAsia="Arial" w:hAnsi="Times New Roman" w:cs="Times New Roman"/>
          <w:b/>
          <w:bCs/>
          <w:color w:val="000000"/>
          <w:szCs w:val="24"/>
          <w:lang w:eastAsia="hu-HU" w:bidi="hu-HU"/>
        </w:rPr>
        <w:t>egyikét sem kell kitölteni a következő - rá vonatkozó - egyszerűsített iparűzési adóalap-megállapítást választó:</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proofErr w:type="gramStart"/>
      <w:r w:rsidRPr="00AB5A2E">
        <w:rPr>
          <w:rFonts w:ascii="Times New Roman" w:eastAsia="Arial" w:hAnsi="Times New Roman" w:cs="Times New Roman"/>
          <w:color w:val="000000"/>
          <w:szCs w:val="24"/>
          <w:lang w:eastAsia="hu-HU" w:bidi="hu-HU"/>
        </w:rPr>
        <w:t>a</w:t>
      </w:r>
      <w:proofErr w:type="gramEnd"/>
      <w:r w:rsidRPr="00AB5A2E">
        <w:rPr>
          <w:rFonts w:ascii="Times New Roman" w:eastAsia="Arial" w:hAnsi="Times New Roman" w:cs="Times New Roman"/>
          <w:color w:val="000000"/>
          <w:szCs w:val="24"/>
          <w:lang w:eastAsia="hu-HU" w:bidi="hu-HU"/>
        </w:rPr>
        <w:t>) személyi jövedelemadóról szóló törvény szerinti átalányadózónak,</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b) eva-alanynak,</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c) </w:t>
      </w:r>
      <w:proofErr w:type="spellStart"/>
      <w:r w:rsidRPr="00AB5A2E">
        <w:rPr>
          <w:rFonts w:ascii="Times New Roman" w:eastAsia="Arial" w:hAnsi="Times New Roman" w:cs="Times New Roman"/>
          <w:color w:val="000000"/>
          <w:szCs w:val="24"/>
          <w:lang w:eastAsia="hu-HU" w:bidi="hu-HU"/>
        </w:rPr>
        <w:t>kata-alanynak</w:t>
      </w:r>
      <w:proofErr w:type="spellEnd"/>
      <w:r w:rsidRPr="00AB5A2E">
        <w:rPr>
          <w:rFonts w:ascii="Times New Roman" w:eastAsia="Arial" w:hAnsi="Times New Roman" w:cs="Times New Roman"/>
          <w:color w:val="000000"/>
          <w:szCs w:val="24"/>
          <w:lang w:eastAsia="hu-HU" w:bidi="hu-HU"/>
        </w:rPr>
        <w:t>,</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d) kisvállalati adóalanynak.</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Az </w:t>
      </w:r>
      <w:r w:rsidRPr="00AB5A2E">
        <w:rPr>
          <w:rFonts w:ascii="Times New Roman" w:eastAsia="Arial" w:hAnsi="Times New Roman" w:cs="Times New Roman"/>
          <w:b/>
          <w:bCs/>
          <w:color w:val="000000"/>
          <w:szCs w:val="24"/>
          <w:lang w:eastAsia="hu-HU" w:bidi="hu-HU"/>
        </w:rPr>
        <w:t>„</w:t>
      </w:r>
      <w:proofErr w:type="gramStart"/>
      <w:r w:rsidRPr="00AB5A2E">
        <w:rPr>
          <w:rFonts w:ascii="Times New Roman" w:eastAsia="Arial" w:hAnsi="Times New Roman" w:cs="Times New Roman"/>
          <w:b/>
          <w:bCs/>
          <w:color w:val="000000"/>
          <w:szCs w:val="24"/>
          <w:lang w:eastAsia="hu-HU" w:bidi="hu-HU"/>
        </w:rPr>
        <w:t>A</w:t>
      </w:r>
      <w:proofErr w:type="gramEnd"/>
      <w:r w:rsidRPr="00AB5A2E">
        <w:rPr>
          <w:rFonts w:ascii="Times New Roman" w:eastAsia="Arial" w:hAnsi="Times New Roman" w:cs="Times New Roman"/>
          <w:b/>
          <w:bCs/>
          <w:color w:val="000000"/>
          <w:szCs w:val="24"/>
          <w:lang w:eastAsia="hu-HU" w:bidi="hu-HU"/>
        </w:rPr>
        <w:t xml:space="preserve">” jelű </w:t>
      </w:r>
      <w:r w:rsidRPr="00AB5A2E">
        <w:rPr>
          <w:rFonts w:ascii="Times New Roman" w:eastAsia="Arial" w:hAnsi="Times New Roman" w:cs="Times New Roman"/>
          <w:color w:val="000000"/>
          <w:szCs w:val="24"/>
          <w:lang w:eastAsia="hu-HU" w:bidi="hu-HU"/>
        </w:rPr>
        <w:t xml:space="preserve">betétlapot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AB5A2E">
        <w:rPr>
          <w:rFonts w:ascii="Times New Roman" w:eastAsia="Arial" w:hAnsi="Times New Roman" w:cs="Times New Roman"/>
          <w:b/>
          <w:bCs/>
          <w:color w:val="000000"/>
          <w:szCs w:val="24"/>
          <w:lang w:eastAsia="hu-HU" w:bidi="hu-HU"/>
        </w:rPr>
        <w:t xml:space="preserve">Ki kell tölteni </w:t>
      </w:r>
      <w:r w:rsidRPr="00AB5A2E">
        <w:rPr>
          <w:rFonts w:ascii="Times New Roman" w:eastAsia="Arial" w:hAnsi="Times New Roman" w:cs="Times New Roman"/>
          <w:color w:val="000000"/>
          <w:szCs w:val="24"/>
          <w:lang w:eastAsia="hu-HU" w:bidi="hu-HU"/>
        </w:rPr>
        <w:t>az „</w:t>
      </w:r>
      <w:proofErr w:type="gramStart"/>
      <w:r w:rsidRPr="00AB5A2E">
        <w:rPr>
          <w:rFonts w:ascii="Times New Roman" w:eastAsia="Arial" w:hAnsi="Times New Roman" w:cs="Times New Roman"/>
          <w:color w:val="000000"/>
          <w:szCs w:val="24"/>
          <w:lang w:eastAsia="hu-HU" w:bidi="hu-HU"/>
        </w:rPr>
        <w:t>A</w:t>
      </w:r>
      <w:proofErr w:type="gramEnd"/>
      <w:r w:rsidRPr="00AB5A2E">
        <w:rPr>
          <w:rFonts w:ascii="Times New Roman" w:eastAsia="Arial" w:hAnsi="Times New Roman" w:cs="Times New Roman"/>
          <w:color w:val="000000"/>
          <w:szCs w:val="24"/>
          <w:lang w:eastAsia="hu-HU" w:bidi="hu-HU"/>
        </w:rPr>
        <w:t xml:space="preserve">" jelű betétlapot </w:t>
      </w:r>
      <w:r w:rsidRPr="00AB5A2E">
        <w:rPr>
          <w:rFonts w:ascii="Times New Roman" w:eastAsia="Arial" w:hAnsi="Times New Roman" w:cs="Times New Roman"/>
          <w:b/>
          <w:bCs/>
          <w:color w:val="000000"/>
          <w:szCs w:val="24"/>
          <w:lang w:eastAsia="hu-HU" w:bidi="hu-HU"/>
        </w:rPr>
        <w:t>annak az adóalanynak is</w:t>
      </w:r>
      <w:r w:rsidRPr="00AB5A2E">
        <w:rPr>
          <w:rFonts w:ascii="Times New Roman" w:eastAsia="Arial" w:hAnsi="Times New Roman" w:cs="Times New Roman"/>
          <w:color w:val="000000"/>
          <w:szCs w:val="24"/>
          <w:lang w:eastAsia="hu-HU" w:bidi="hu-HU"/>
        </w:rPr>
        <w:t xml:space="preserve">, akinek/ amelynek nettó árbevétele az adóévben a 8 millió forintot nem haladja meg és az adóalap egyszerűsített, </w:t>
      </w:r>
      <w:r w:rsidRPr="00AB5A2E">
        <w:rPr>
          <w:rFonts w:ascii="Times New Roman" w:eastAsia="Arial" w:hAnsi="Times New Roman" w:cs="Times New Roman"/>
          <w:b/>
          <w:bCs/>
          <w:color w:val="000000"/>
          <w:szCs w:val="24"/>
          <w:lang w:eastAsia="hu-HU" w:bidi="hu-HU"/>
        </w:rPr>
        <w:t>a nettó árbevétel 80%-ában való megállapítását választja</w:t>
      </w:r>
      <w:r w:rsidRPr="00AB5A2E">
        <w:rPr>
          <w:rFonts w:ascii="Times New Roman" w:eastAsia="Arial" w:hAnsi="Times New Roman" w:cs="Times New Roman"/>
          <w:color w:val="000000"/>
          <w:szCs w:val="24"/>
          <w:lang w:eastAsia="hu-HU" w:bidi="hu-HU"/>
        </w:rPr>
        <w:t xml:space="preserve">, függetlenül attól, hogy esetlegesen a személyi jövedelemadó szerinti átalányadózónak, eva-alanynak, </w:t>
      </w:r>
      <w:proofErr w:type="spellStart"/>
      <w:r w:rsidRPr="00AB5A2E">
        <w:rPr>
          <w:rFonts w:ascii="Times New Roman" w:eastAsia="Arial" w:hAnsi="Times New Roman" w:cs="Times New Roman"/>
          <w:color w:val="000000"/>
          <w:szCs w:val="24"/>
          <w:lang w:eastAsia="hu-HU" w:bidi="hu-HU"/>
        </w:rPr>
        <w:t>kata</w:t>
      </w:r>
      <w:proofErr w:type="spellEnd"/>
      <w:r w:rsidRPr="00AB5A2E">
        <w:rPr>
          <w:rFonts w:ascii="Times New Roman" w:eastAsia="Arial" w:hAnsi="Times New Roman" w:cs="Times New Roman"/>
          <w:color w:val="000000"/>
          <w:szCs w:val="24"/>
          <w:lang w:eastAsia="hu-HU" w:bidi="hu-HU"/>
        </w:rPr>
        <w:t xml:space="preserve"> alanynak vagy a kisvállalati adó alanyának minősül.</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roofErr w:type="gramStart"/>
      <w:r w:rsidRPr="00AB5A2E">
        <w:rPr>
          <w:rFonts w:ascii="Times New Roman" w:eastAsia="Arial" w:hAnsi="Times New Roman" w:cs="Times New Roman"/>
          <w:b/>
          <w:bCs/>
          <w:color w:val="000000"/>
          <w:szCs w:val="24"/>
          <w:lang w:eastAsia="hu-HU" w:bidi="hu-HU"/>
        </w:rPr>
        <w:t xml:space="preserve">Nem kell ezt a lapot </w:t>
      </w:r>
      <w:r w:rsidRPr="00AB5A2E">
        <w:rPr>
          <w:rFonts w:ascii="Times New Roman" w:eastAsia="Arial" w:hAnsi="Times New Roman" w:cs="Times New Roman"/>
          <w:color w:val="000000"/>
          <w:szCs w:val="24"/>
          <w:lang w:eastAsia="hu-HU" w:bidi="hu-HU"/>
        </w:rPr>
        <w:t xml:space="preserve">kitölteni az egyszerűsített iparűzési adóalap-megállapítást választók közül: a) a személyi jövedelemadóról szóló törvény szerinti átalányadózóknak, ha a rájuk vonatkozó egyszerűsített adóalap-megállapítást alkalmazzák; b) azon eva-alanyoknak, akik az egyszerűsített vállalkozói adóalapjuk 50%-ában állapítják meg adójukat; c) azon </w:t>
      </w:r>
      <w:proofErr w:type="spellStart"/>
      <w:r w:rsidRPr="00AB5A2E">
        <w:rPr>
          <w:rFonts w:ascii="Times New Roman" w:eastAsia="Arial" w:hAnsi="Times New Roman" w:cs="Times New Roman"/>
          <w:color w:val="000000"/>
          <w:szCs w:val="24"/>
          <w:lang w:eastAsia="hu-HU" w:bidi="hu-HU"/>
        </w:rPr>
        <w:t>kata</w:t>
      </w:r>
      <w:proofErr w:type="spellEnd"/>
      <w:r w:rsidRPr="00AB5A2E">
        <w:rPr>
          <w:rFonts w:ascii="Times New Roman" w:eastAsia="Arial" w:hAnsi="Times New Roman" w:cs="Times New Roman"/>
          <w:color w:val="000000"/>
          <w:szCs w:val="24"/>
          <w:lang w:eastAsia="hu-HU" w:bidi="hu-HU"/>
        </w:rPr>
        <w:t xml:space="preserve"> alanyoknak, akik tételes adóalap szerinti </w:t>
      </w:r>
      <w:proofErr w:type="spellStart"/>
      <w:r w:rsidRPr="00AB5A2E">
        <w:rPr>
          <w:rFonts w:ascii="Times New Roman" w:eastAsia="Arial" w:hAnsi="Times New Roman" w:cs="Times New Roman"/>
          <w:color w:val="000000"/>
          <w:szCs w:val="24"/>
          <w:lang w:eastAsia="hu-HU" w:bidi="hu-HU"/>
        </w:rPr>
        <w:t>adómegállapítást</w:t>
      </w:r>
      <w:proofErr w:type="spellEnd"/>
      <w:r w:rsidRPr="00AB5A2E">
        <w:rPr>
          <w:rFonts w:ascii="Times New Roman" w:eastAsia="Arial" w:hAnsi="Times New Roman" w:cs="Times New Roman"/>
          <w:color w:val="000000"/>
          <w:szCs w:val="24"/>
          <w:lang w:eastAsia="hu-HU" w:bidi="hu-HU"/>
        </w:rPr>
        <w:t xml:space="preserve"> választottak, d) azon kisvállalati adóalanyoknak, amelyek a kisvállalati adó 1,2-szeresében állapítják meg iparűzési adóalapjukat.</w:t>
      </w:r>
      <w:proofErr w:type="gramEnd"/>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 </w:t>
      </w:r>
      <w:r w:rsidRPr="00AB5A2E">
        <w:rPr>
          <w:rFonts w:ascii="Times New Roman" w:eastAsia="Arial" w:hAnsi="Times New Roman" w:cs="Times New Roman"/>
          <w:b/>
          <w:bCs/>
          <w:color w:val="000000"/>
          <w:szCs w:val="24"/>
          <w:lang w:eastAsia="hu-HU" w:bidi="hu-HU"/>
        </w:rPr>
        <w:t xml:space="preserve">„B” jelű </w:t>
      </w:r>
      <w:r w:rsidRPr="00AB5A2E">
        <w:rPr>
          <w:rFonts w:ascii="Times New Roman" w:eastAsia="Arial" w:hAnsi="Times New Roman" w:cs="Times New Roman"/>
          <w:color w:val="000000"/>
          <w:szCs w:val="24"/>
          <w:lang w:eastAsia="hu-HU" w:bidi="hu-HU"/>
        </w:rPr>
        <w:t>betétlapot a hitelintézetekről és pénzügyi vállalkozásokról szóló törvény szerinti hitelintézeteknek és pénzügyi vállalkozásoknak kell kitölteni.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A „</w:t>
      </w:r>
      <w:r w:rsidRPr="00AB5A2E">
        <w:rPr>
          <w:rFonts w:ascii="Times New Roman" w:eastAsia="Arial" w:hAnsi="Times New Roman" w:cs="Times New Roman"/>
          <w:b/>
          <w:bCs/>
          <w:color w:val="000000"/>
          <w:szCs w:val="24"/>
          <w:lang w:eastAsia="hu-HU" w:bidi="hu-HU"/>
        </w:rPr>
        <w:t xml:space="preserve">C” jelű </w:t>
      </w:r>
      <w:r w:rsidRPr="00AB5A2E">
        <w:rPr>
          <w:rFonts w:ascii="Times New Roman" w:eastAsia="Arial" w:hAnsi="Times New Roman" w:cs="Times New Roman"/>
          <w:color w:val="000000"/>
          <w:szCs w:val="24"/>
          <w:lang w:eastAsia="hu-HU" w:bidi="hu-HU"/>
        </w:rPr>
        <w:t>betétlapot a biztosítóknak kell kitölteni.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 </w:t>
      </w:r>
      <w:r w:rsidRPr="00AB5A2E">
        <w:rPr>
          <w:rFonts w:ascii="Times New Roman" w:eastAsia="Arial" w:hAnsi="Times New Roman" w:cs="Times New Roman"/>
          <w:b/>
          <w:bCs/>
          <w:color w:val="000000"/>
          <w:szCs w:val="24"/>
          <w:lang w:eastAsia="hu-HU" w:bidi="hu-HU"/>
        </w:rPr>
        <w:t xml:space="preserve">„D” jelű </w:t>
      </w:r>
      <w:r w:rsidRPr="00AB5A2E">
        <w:rPr>
          <w:rFonts w:ascii="Times New Roman" w:eastAsia="Arial" w:hAnsi="Times New Roman" w:cs="Times New Roman"/>
          <w:color w:val="000000"/>
          <w:szCs w:val="24"/>
          <w:lang w:eastAsia="hu-HU" w:bidi="hu-HU"/>
        </w:rPr>
        <w:t>betétlapot a befektetési vállalkozásoknak kell kitölteni.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Az </w:t>
      </w:r>
      <w:r w:rsidRPr="00AB5A2E">
        <w:rPr>
          <w:rFonts w:ascii="Times New Roman" w:eastAsia="Arial" w:hAnsi="Times New Roman" w:cs="Times New Roman"/>
          <w:b/>
          <w:bCs/>
          <w:color w:val="000000"/>
          <w:szCs w:val="24"/>
          <w:lang w:eastAsia="hu-HU" w:bidi="hu-HU"/>
        </w:rPr>
        <w:t xml:space="preserve">„E” jelű </w:t>
      </w:r>
      <w:r w:rsidRPr="00AB5A2E">
        <w:rPr>
          <w:rFonts w:ascii="Times New Roman" w:eastAsia="Arial" w:hAnsi="Times New Roman" w:cs="Times New Roman"/>
          <w:color w:val="000000"/>
          <w:szCs w:val="24"/>
          <w:lang w:eastAsia="hu-HU" w:bidi="hu-HU"/>
        </w:rPr>
        <w:t>betétlapot azoknak a vállalkozásoknak kell kitölteni, amelyek eladott áruk beszerzési értéke és/vagy közvetített szolgáltatások értéke címen kívánják csökkenteni a nettó árbe</w:t>
      </w:r>
      <w:r w:rsidRPr="00AB5A2E">
        <w:rPr>
          <w:rFonts w:ascii="Times New Roman" w:eastAsia="Arial" w:hAnsi="Times New Roman" w:cs="Times New Roman"/>
          <w:color w:val="000000"/>
          <w:szCs w:val="24"/>
          <w:lang w:eastAsia="hu-HU" w:bidi="hu-HU"/>
        </w:rPr>
        <w:softHyphen/>
        <w:t xml:space="preserve">vételt a helyi iparűzési adóalap kiszámítása során. </w:t>
      </w:r>
      <w:r w:rsidRPr="00AB5A2E">
        <w:rPr>
          <w:rFonts w:ascii="Times New Roman" w:eastAsia="Arial" w:hAnsi="Times New Roman" w:cs="Times New Roman"/>
          <w:b/>
          <w:bCs/>
          <w:color w:val="000000"/>
          <w:szCs w:val="24"/>
          <w:lang w:eastAsia="hu-HU" w:bidi="hu-HU"/>
        </w:rPr>
        <w:t xml:space="preserve">Nem kell kitölteni az „E” jelű betétlapot </w:t>
      </w:r>
      <w:r w:rsidRPr="00AB5A2E">
        <w:rPr>
          <w:rFonts w:ascii="Times New Roman" w:eastAsia="Arial" w:hAnsi="Times New Roman" w:cs="Times New Roman"/>
          <w:color w:val="000000"/>
          <w:szCs w:val="24"/>
          <w:lang w:eastAsia="hu-HU" w:bidi="hu-HU"/>
        </w:rPr>
        <w:t>bármely, egyszerűsített adóalap-megállapítást választó adóalanynak.</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Az </w:t>
      </w:r>
      <w:r w:rsidRPr="00AB5A2E">
        <w:rPr>
          <w:rFonts w:ascii="Times New Roman" w:eastAsia="Arial" w:hAnsi="Times New Roman" w:cs="Times New Roman"/>
          <w:b/>
          <w:bCs/>
          <w:color w:val="000000"/>
          <w:szCs w:val="24"/>
          <w:lang w:eastAsia="hu-HU" w:bidi="hu-HU"/>
        </w:rPr>
        <w:t xml:space="preserve">„F” jelű </w:t>
      </w:r>
      <w:r w:rsidRPr="00AB5A2E">
        <w:rPr>
          <w:rFonts w:ascii="Times New Roman" w:eastAsia="Arial" w:hAnsi="Times New Roman" w:cs="Times New Roman"/>
          <w:color w:val="000000"/>
          <w:szCs w:val="24"/>
          <w:lang w:eastAsia="hu-HU" w:bidi="hu-HU"/>
        </w:rPr>
        <w:t>betétlapot az adóalap-megosztással összefüggésben kell kitölteni, annak, aki székhelyén kívül legalább egy településen telephellyel rendelkezik, azaz adóalap-megosztásra kö</w:t>
      </w:r>
      <w:r w:rsidRPr="00AB5A2E">
        <w:rPr>
          <w:rFonts w:ascii="Times New Roman" w:eastAsia="Arial" w:hAnsi="Times New Roman" w:cs="Times New Roman"/>
          <w:color w:val="000000"/>
          <w:szCs w:val="24"/>
          <w:lang w:eastAsia="hu-HU" w:bidi="hu-HU"/>
        </w:rPr>
        <w:softHyphen/>
        <w:t>telezett.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 </w:t>
      </w:r>
      <w:r w:rsidRPr="00AB5A2E">
        <w:rPr>
          <w:rFonts w:ascii="Times New Roman" w:eastAsia="Arial" w:hAnsi="Times New Roman" w:cs="Times New Roman"/>
          <w:b/>
          <w:bCs/>
          <w:color w:val="000000"/>
          <w:szCs w:val="24"/>
          <w:lang w:eastAsia="hu-HU" w:bidi="hu-HU"/>
        </w:rPr>
        <w:t xml:space="preserve">„G” jelű </w:t>
      </w:r>
      <w:r w:rsidRPr="00AB5A2E">
        <w:rPr>
          <w:rFonts w:ascii="Times New Roman" w:eastAsia="Arial" w:hAnsi="Times New Roman" w:cs="Times New Roman"/>
          <w:color w:val="000000"/>
          <w:szCs w:val="24"/>
          <w:lang w:eastAsia="hu-HU" w:bidi="hu-HU"/>
        </w:rPr>
        <w:t xml:space="preserve">betétlapot azoknak az adózóknak kell kitölteni, akiknek túlfizetése vagy fennálló köztartozása van. A </w:t>
      </w:r>
      <w:r w:rsidRPr="00AB5A2E">
        <w:rPr>
          <w:rFonts w:ascii="Times New Roman" w:eastAsia="Arial" w:hAnsi="Times New Roman" w:cs="Times New Roman"/>
          <w:b/>
          <w:bCs/>
          <w:color w:val="000000"/>
          <w:szCs w:val="24"/>
          <w:lang w:eastAsia="hu-HU" w:bidi="hu-HU"/>
        </w:rPr>
        <w:t xml:space="preserve">„G” jelű </w:t>
      </w:r>
      <w:r w:rsidRPr="00AB5A2E">
        <w:rPr>
          <w:rFonts w:ascii="Times New Roman" w:eastAsia="Arial" w:hAnsi="Times New Roman" w:cs="Times New Roman"/>
          <w:color w:val="000000"/>
          <w:szCs w:val="24"/>
          <w:lang w:eastAsia="hu-HU" w:bidi="hu-HU"/>
        </w:rPr>
        <w:t xml:space="preserve">betétlap </w:t>
      </w:r>
      <w:r w:rsidRPr="00AB5A2E">
        <w:rPr>
          <w:rFonts w:ascii="Times New Roman" w:eastAsia="Arial" w:hAnsi="Times New Roman" w:cs="Times New Roman"/>
          <w:b/>
          <w:bCs/>
          <w:color w:val="000000"/>
          <w:szCs w:val="24"/>
          <w:lang w:eastAsia="hu-HU" w:bidi="hu-HU"/>
        </w:rPr>
        <w:t xml:space="preserve">a túlfizetésről szóló nyilatkozat </w:t>
      </w:r>
      <w:r w:rsidRPr="00AB5A2E">
        <w:rPr>
          <w:rFonts w:ascii="Times New Roman" w:eastAsia="Arial" w:hAnsi="Times New Roman" w:cs="Times New Roman"/>
          <w:color w:val="000000"/>
          <w:szCs w:val="24"/>
          <w:lang w:eastAsia="hu-HU" w:bidi="hu-HU"/>
        </w:rPr>
        <w:t>tételre és más adóhatóságnál fennálló köztartozások megnevezésére szolgál.</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 </w:t>
      </w:r>
      <w:r w:rsidRPr="00AB5A2E">
        <w:rPr>
          <w:rFonts w:ascii="Times New Roman" w:eastAsia="Arial" w:hAnsi="Times New Roman" w:cs="Times New Roman"/>
          <w:b/>
          <w:bCs/>
          <w:color w:val="000000"/>
          <w:szCs w:val="24"/>
          <w:lang w:eastAsia="hu-HU" w:bidi="hu-HU"/>
        </w:rPr>
        <w:t xml:space="preserve">„H” jelű </w:t>
      </w:r>
      <w:r w:rsidRPr="00AB5A2E">
        <w:rPr>
          <w:rFonts w:ascii="Times New Roman" w:eastAsia="Arial" w:hAnsi="Times New Roman" w:cs="Times New Roman"/>
          <w:color w:val="000000"/>
          <w:szCs w:val="24"/>
          <w:lang w:eastAsia="hu-HU" w:bidi="hu-HU"/>
        </w:rPr>
        <w:t>betétlapot azoknak az adózóknak kell kitölteniük, akik/amelyek a korábbi adóévre már benyújtott adóbevallásukat - az Art. 49. §</w:t>
      </w:r>
      <w:proofErr w:type="spellStart"/>
      <w:r w:rsidRPr="00AB5A2E">
        <w:rPr>
          <w:rFonts w:ascii="Times New Roman" w:eastAsia="Arial" w:hAnsi="Times New Roman" w:cs="Times New Roman"/>
          <w:color w:val="000000"/>
          <w:szCs w:val="24"/>
          <w:lang w:eastAsia="hu-HU" w:bidi="hu-HU"/>
        </w:rPr>
        <w:t>-</w:t>
      </w:r>
      <w:proofErr w:type="gramStart"/>
      <w:r w:rsidRPr="00AB5A2E">
        <w:rPr>
          <w:rFonts w:ascii="Times New Roman" w:eastAsia="Arial" w:hAnsi="Times New Roman" w:cs="Times New Roman"/>
          <w:color w:val="000000"/>
          <w:szCs w:val="24"/>
          <w:lang w:eastAsia="hu-HU" w:bidi="hu-HU"/>
        </w:rPr>
        <w:t>a</w:t>
      </w:r>
      <w:proofErr w:type="spellEnd"/>
      <w:proofErr w:type="gramEnd"/>
      <w:r w:rsidRPr="00AB5A2E">
        <w:rPr>
          <w:rFonts w:ascii="Times New Roman" w:eastAsia="Arial" w:hAnsi="Times New Roman" w:cs="Times New Roman"/>
          <w:color w:val="000000"/>
          <w:szCs w:val="24"/>
          <w:lang w:eastAsia="hu-HU" w:bidi="hu-HU"/>
        </w:rPr>
        <w:t xml:space="preserve"> alapján - utólag önellenőrzéssel helyesbíteni kíván</w:t>
      </w:r>
      <w:r w:rsidRPr="00AB5A2E">
        <w:rPr>
          <w:rFonts w:ascii="Times New Roman" w:eastAsia="Arial" w:hAnsi="Times New Roman" w:cs="Times New Roman"/>
          <w:color w:val="000000"/>
          <w:szCs w:val="24"/>
          <w:lang w:eastAsia="hu-HU" w:bidi="hu-HU"/>
        </w:rPr>
        <w:softHyphen/>
        <w:t>ják.</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Az </w:t>
      </w:r>
      <w:r w:rsidRPr="00AB5A2E">
        <w:rPr>
          <w:rFonts w:ascii="Times New Roman" w:eastAsia="Arial" w:hAnsi="Times New Roman" w:cs="Times New Roman"/>
          <w:b/>
          <w:bCs/>
          <w:color w:val="000000"/>
          <w:szCs w:val="24"/>
          <w:lang w:eastAsia="hu-HU" w:bidi="hu-HU"/>
        </w:rPr>
        <w:t xml:space="preserve">„I” jelű </w:t>
      </w:r>
      <w:r w:rsidRPr="00AB5A2E">
        <w:rPr>
          <w:rFonts w:ascii="Times New Roman" w:eastAsia="Arial" w:hAnsi="Times New Roman" w:cs="Times New Roman"/>
          <w:color w:val="000000"/>
          <w:szCs w:val="24"/>
          <w:lang w:eastAsia="hu-HU" w:bidi="hu-HU"/>
        </w:rPr>
        <w:t xml:space="preserve">betétlapot azon adóalanyoknak kell kitölteni, amelyek éves beszámolójukat az IFRS- </w:t>
      </w:r>
      <w:proofErr w:type="spellStart"/>
      <w:r w:rsidRPr="00AB5A2E">
        <w:rPr>
          <w:rFonts w:ascii="Times New Roman" w:eastAsia="Arial" w:hAnsi="Times New Roman" w:cs="Times New Roman"/>
          <w:color w:val="000000"/>
          <w:szCs w:val="24"/>
          <w:lang w:eastAsia="hu-HU" w:bidi="hu-HU"/>
        </w:rPr>
        <w:t>ek</w:t>
      </w:r>
      <w:proofErr w:type="spellEnd"/>
      <w:r w:rsidRPr="00AB5A2E">
        <w:rPr>
          <w:rFonts w:ascii="Times New Roman" w:eastAsia="Arial" w:hAnsi="Times New Roman" w:cs="Times New Roman"/>
          <w:color w:val="000000"/>
          <w:szCs w:val="24"/>
          <w:lang w:eastAsia="hu-HU" w:bidi="hu-HU"/>
        </w:rPr>
        <w:t xml:space="preserve"> szerint készítik. Az „</w:t>
      </w:r>
      <w:proofErr w:type="gramStart"/>
      <w:r w:rsidRPr="00AB5A2E">
        <w:rPr>
          <w:rFonts w:ascii="Times New Roman" w:eastAsia="Arial" w:hAnsi="Times New Roman" w:cs="Times New Roman"/>
          <w:color w:val="000000"/>
          <w:szCs w:val="24"/>
          <w:lang w:eastAsia="hu-HU" w:bidi="hu-HU"/>
        </w:rPr>
        <w:t>A</w:t>
      </w:r>
      <w:proofErr w:type="gramEnd"/>
      <w:r w:rsidRPr="00AB5A2E">
        <w:rPr>
          <w:rFonts w:ascii="Times New Roman" w:eastAsia="Arial" w:hAnsi="Times New Roman" w:cs="Times New Roman"/>
          <w:color w:val="000000"/>
          <w:szCs w:val="24"/>
          <w:lang w:eastAsia="hu-HU" w:bidi="hu-HU"/>
        </w:rPr>
        <w:t>"-„D" jelű betétlapokat nem kell kitölteni azon vállalkozásoknak, melyek az „I" jelű lap kitöltésére kötelezettek. Szükséges azonban az „E" jelű betétlap kitöltése.</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 </w:t>
      </w:r>
      <w:r w:rsidRPr="00AB5A2E">
        <w:rPr>
          <w:rFonts w:ascii="Times New Roman" w:eastAsia="Arial" w:hAnsi="Times New Roman" w:cs="Times New Roman"/>
          <w:b/>
          <w:color w:val="000000"/>
          <w:szCs w:val="24"/>
          <w:lang w:eastAsia="hu-HU" w:bidi="hu-HU"/>
        </w:rPr>
        <w:t>„J” jelű</w:t>
      </w:r>
      <w:r w:rsidRPr="00AB5A2E">
        <w:rPr>
          <w:rFonts w:ascii="Times New Roman" w:eastAsia="Arial" w:hAnsi="Times New Roman" w:cs="Times New Roman"/>
          <w:color w:val="000000"/>
          <w:szCs w:val="24"/>
          <w:lang w:eastAsia="hu-HU" w:bidi="hu-HU"/>
        </w:rPr>
        <w:t xml:space="preserve"> betétlapot azon, közös őstermelői igazolvánnyal rendelkező adóalanyoknak, családi gazdaság tagjainak (adóalanyoknak) kell kitölteniük, akik az adóévi iparűzési adókötelezettségüket úgy kívánják teljesíteni, hogy a közös őstermelői, családi gazdaságban folytatott tevékenység-végzésből származó teljes iparűzési adóalapot az adószámmal rendelkező őstermelő, családi gazdálkodó vallja be. A közös őstermelői igazolvánnyal rendelkező többi őstermelőnek, illetve a családi gazdaság többi tagjának ebben az esetben nem kell külön-külön iparűzési adóbevallást benyújtaniuk. Ezen betétlapon azonban nyilatkozni kell ezen egyszerűsített adóbevallási mód alkalmazásáról. </w:t>
      </w:r>
    </w:p>
    <w:p w:rsidR="00AB5A2E" w:rsidRPr="00AB5A2E" w:rsidRDefault="00AB5A2E" w:rsidP="00AB5A2E">
      <w:pPr>
        <w:spacing w:after="0" w:line="240" w:lineRule="auto"/>
        <w:rPr>
          <w:rFonts w:ascii="Times New Roman" w:eastAsia="Times New Roman" w:hAnsi="Times New Roman" w:cs="Times New Roman"/>
          <w:sz w:val="24"/>
          <w:szCs w:val="24"/>
          <w:lang w:eastAsia="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46" w:name="0C0001B013A"/>
      <w:bookmarkStart w:id="47" w:name="0C0001B014A"/>
      <w:bookmarkStart w:id="48" w:name="0C0001B011A"/>
      <w:bookmarkStart w:id="49" w:name="0C0001B012A"/>
      <w:bookmarkStart w:id="50" w:name="0C0001B015A"/>
      <w:bookmarkStart w:id="51" w:name="0C0001B018A"/>
      <w:bookmarkStart w:id="52" w:name="0C0001B019A"/>
      <w:bookmarkStart w:id="53" w:name="0C0001B016A"/>
      <w:bookmarkStart w:id="54" w:name="0C0001B017A"/>
      <w:bookmarkStart w:id="55" w:name="0C0001B010A"/>
      <w:bookmarkStart w:id="56" w:name="0C0001B003A"/>
      <w:bookmarkStart w:id="57" w:name="0C0001B004A"/>
      <w:bookmarkStart w:id="58" w:name="0C0001B001A"/>
      <w:bookmarkStart w:id="59" w:name="0C0001B002A"/>
      <w:bookmarkStart w:id="60" w:name="0C0001B005A"/>
      <w:bookmarkStart w:id="61" w:name="0C0001B008A"/>
      <w:bookmarkStart w:id="62" w:name="0C0001B009A"/>
      <w:bookmarkStart w:id="63" w:name="0C0001B006A"/>
      <w:bookmarkStart w:id="64" w:name="0C0001B007A"/>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124A5E" w:rsidRDefault="00124A5E" w:rsidP="00AB5A2E">
      <w:pPr>
        <w:widowControl w:val="0"/>
        <w:spacing w:after="0" w:line="240" w:lineRule="auto"/>
        <w:jc w:val="both"/>
        <w:rPr>
          <w:rFonts w:ascii="Times New Roman" w:eastAsia="Arial" w:hAnsi="Times New Roman" w:cs="Times New Roman"/>
          <w:b/>
          <w:bCs/>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b/>
          <w:bCs/>
          <w:color w:val="000000"/>
          <w:szCs w:val="24"/>
          <w:lang w:eastAsia="hu-HU" w:bidi="hu-HU"/>
        </w:rPr>
        <w:lastRenderedPageBreak/>
        <w:t>V. Azonosító adatok</w:t>
      </w:r>
    </w:p>
    <w:p w:rsidR="00124A5E" w:rsidRDefault="00124A5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Az adózó azonosításához szükséges adatokat értelemszerűen kell kitölteni.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65" w:name="0C0001C003A"/>
      <w:bookmarkStart w:id="66" w:name="0C0001C004A"/>
      <w:bookmarkStart w:id="67" w:name="0C0001C001A"/>
      <w:bookmarkStart w:id="68" w:name="0C0001C002A"/>
      <w:bookmarkEnd w:id="65"/>
      <w:bookmarkEnd w:id="66"/>
      <w:bookmarkEnd w:id="67"/>
      <w:bookmarkEnd w:id="68"/>
    </w:p>
    <w:p w:rsidR="00AB5A2E" w:rsidRPr="00AB5A2E" w:rsidRDefault="00AB5A2E" w:rsidP="00AB5A2E">
      <w:pPr>
        <w:widowControl w:val="0"/>
        <w:spacing w:after="0" w:line="240" w:lineRule="auto"/>
        <w:jc w:val="both"/>
        <w:rPr>
          <w:rFonts w:ascii="Times New Roman" w:eastAsia="Arial" w:hAnsi="Times New Roman" w:cs="Times New Roman"/>
          <w:b/>
          <w:color w:val="000000"/>
          <w:szCs w:val="24"/>
          <w:lang w:eastAsia="hu-HU" w:bidi="hu-HU"/>
        </w:rPr>
      </w:pPr>
      <w:r w:rsidRPr="00AB5A2E">
        <w:rPr>
          <w:rFonts w:ascii="Times New Roman" w:eastAsia="Arial" w:hAnsi="Times New Roman" w:cs="Times New Roman"/>
          <w:b/>
          <w:color w:val="000000"/>
          <w:szCs w:val="24"/>
          <w:lang w:eastAsia="hu-HU" w:bidi="hu-HU"/>
        </w:rPr>
        <w:t>VI. Az adó alapjának egyszerűsített meghatározási módját választók nyilatkozata</w:t>
      </w:r>
    </w:p>
    <w:p w:rsidR="00124A5E" w:rsidRDefault="00124A5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Az egyszerűsített iparűzési adóalap-megállapítás a főszabálytól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39. § (1) bekezdés] eltérő, egyszerűbb adóalap-megállapítást jelent. Tekintve, hogy a főszabályhoz képest más módon történik az adóalap-megállapítás, erről az adóalanynak külön nyilatkoznia kell.</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Az iparűzési adó alapjának egyszerűsített meghatározási módjával az alábbi adózók élhetnek a 2017. adóévre:</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proofErr w:type="gramStart"/>
      <w:r w:rsidRPr="00AB5A2E">
        <w:rPr>
          <w:rFonts w:ascii="Times New Roman" w:eastAsia="Arial" w:hAnsi="Times New Roman" w:cs="Times New Roman"/>
          <w:color w:val="000000"/>
          <w:szCs w:val="24"/>
          <w:lang w:eastAsia="hu-HU" w:bidi="hu-HU"/>
        </w:rPr>
        <w:t>a</w:t>
      </w:r>
      <w:proofErr w:type="gramEnd"/>
      <w:r w:rsidRPr="00AB5A2E">
        <w:rPr>
          <w:rFonts w:ascii="Times New Roman" w:eastAsia="Arial" w:hAnsi="Times New Roman" w:cs="Times New Roman"/>
          <w:color w:val="000000"/>
          <w:szCs w:val="24"/>
          <w:lang w:eastAsia="hu-HU" w:bidi="hu-HU"/>
        </w:rPr>
        <w:t>) a 2017. teljes adóévben a személyi jövedelemadóról szóló törvény szerinti átalányadózó vállalkozó,</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b) az egyszerűsített vállalkozói adó alanya,</w:t>
      </w:r>
    </w:p>
    <w:p w:rsidR="00AB5A2E" w:rsidRPr="00AB5A2E" w:rsidRDefault="00124A5E" w:rsidP="00AB5A2E">
      <w:pPr>
        <w:widowControl w:val="0"/>
        <w:spacing w:after="0" w:line="240" w:lineRule="auto"/>
        <w:ind w:left="284"/>
        <w:jc w:val="both"/>
        <w:rPr>
          <w:rFonts w:ascii="Times New Roman" w:eastAsia="Arial" w:hAnsi="Times New Roman" w:cs="Times New Roman"/>
          <w:color w:val="000000"/>
          <w:szCs w:val="24"/>
          <w:lang w:eastAsia="hu-HU" w:bidi="hu-HU"/>
        </w:rPr>
      </w:pPr>
      <w:r>
        <w:rPr>
          <w:rFonts w:ascii="Times New Roman" w:eastAsia="Arial" w:hAnsi="Times New Roman" w:cs="Times New Roman"/>
          <w:color w:val="000000"/>
          <w:szCs w:val="24"/>
          <w:lang w:eastAsia="hu-HU" w:bidi="hu-HU"/>
        </w:rPr>
        <w:t>c</w:t>
      </w:r>
      <w:r w:rsidR="00AB5A2E" w:rsidRPr="00AB5A2E">
        <w:rPr>
          <w:rFonts w:ascii="Times New Roman" w:eastAsia="Arial" w:hAnsi="Times New Roman" w:cs="Times New Roman"/>
          <w:color w:val="000000"/>
          <w:szCs w:val="24"/>
          <w:lang w:eastAsia="hu-HU" w:bidi="hu-HU"/>
        </w:rPr>
        <w:t>) azon egyéb iparűzési adóalany, akinek/amelynek a nettó árbevétele az adóévben - 12 hó</w:t>
      </w:r>
      <w:r w:rsidR="00AB5A2E" w:rsidRPr="00AB5A2E">
        <w:rPr>
          <w:rFonts w:ascii="Times New Roman" w:eastAsia="Arial" w:hAnsi="Times New Roman" w:cs="Times New Roman"/>
          <w:color w:val="000000"/>
          <w:szCs w:val="24"/>
          <w:lang w:eastAsia="hu-HU" w:bidi="hu-HU"/>
        </w:rPr>
        <w:softHyphen/>
        <w:t>napnál rövidebb adóév esetén napi arányosítással számítva időarányosan - a 8 millió Ft-ot nem haladta meg,</w:t>
      </w:r>
    </w:p>
    <w:p w:rsidR="00AB5A2E" w:rsidRPr="00AB5A2E" w:rsidRDefault="00124A5E" w:rsidP="00AB5A2E">
      <w:pPr>
        <w:widowControl w:val="0"/>
        <w:spacing w:after="0" w:line="240" w:lineRule="auto"/>
        <w:ind w:left="284"/>
        <w:jc w:val="both"/>
        <w:rPr>
          <w:rFonts w:ascii="Times New Roman" w:eastAsia="Arial" w:hAnsi="Times New Roman" w:cs="Times New Roman"/>
          <w:color w:val="000000"/>
          <w:szCs w:val="24"/>
          <w:lang w:eastAsia="hu-HU" w:bidi="hu-HU"/>
        </w:rPr>
      </w:pPr>
      <w:r>
        <w:rPr>
          <w:rFonts w:ascii="Times New Roman" w:eastAsia="Arial" w:hAnsi="Times New Roman" w:cs="Times New Roman"/>
          <w:color w:val="000000"/>
          <w:szCs w:val="24"/>
          <w:lang w:eastAsia="hu-HU" w:bidi="hu-HU"/>
        </w:rPr>
        <w:t>d</w:t>
      </w:r>
      <w:proofErr w:type="gramStart"/>
      <w:r w:rsidR="00AB5A2E" w:rsidRPr="00AB5A2E">
        <w:rPr>
          <w:rFonts w:ascii="Times New Roman" w:eastAsia="Arial" w:hAnsi="Times New Roman" w:cs="Times New Roman"/>
          <w:color w:val="000000"/>
          <w:szCs w:val="24"/>
          <w:lang w:eastAsia="hu-HU" w:bidi="hu-HU"/>
        </w:rPr>
        <w:t>)a</w:t>
      </w:r>
      <w:proofErr w:type="gramEnd"/>
      <w:r w:rsidR="00AB5A2E" w:rsidRPr="00AB5A2E">
        <w:rPr>
          <w:rFonts w:ascii="Times New Roman" w:eastAsia="Arial" w:hAnsi="Times New Roman" w:cs="Times New Roman"/>
          <w:color w:val="000000"/>
          <w:szCs w:val="24"/>
          <w:lang w:eastAsia="hu-HU" w:bidi="hu-HU"/>
        </w:rPr>
        <w:t xml:space="preserve"> kisvállalati adó alanya.</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Az a) esetben az iparűzési adóalap összege a személyi jövedelemadóról szóló törvény szerinti átalányadó alap 20%-kal növelt (1,2-vel szorzott) összege, de legfeljebb a személyi jövedelemadóról szóló tör- vény szerinti bevétel 80%-</w:t>
      </w:r>
      <w:proofErr w:type="gramStart"/>
      <w:r w:rsidRPr="00AB5A2E">
        <w:rPr>
          <w:rFonts w:ascii="Times New Roman" w:eastAsia="Arial" w:hAnsi="Times New Roman" w:cs="Times New Roman"/>
          <w:color w:val="000000"/>
          <w:szCs w:val="24"/>
          <w:lang w:eastAsia="hu-HU" w:bidi="hu-HU"/>
        </w:rPr>
        <w:t>a.</w:t>
      </w:r>
      <w:proofErr w:type="gramEnd"/>
      <w:r w:rsidRPr="00AB5A2E">
        <w:rPr>
          <w:rFonts w:ascii="Times New Roman" w:eastAsia="Arial" w:hAnsi="Times New Roman" w:cs="Times New Roman"/>
          <w:color w:val="000000"/>
          <w:szCs w:val="24"/>
          <w:lang w:eastAsia="hu-HU" w:bidi="hu-HU"/>
        </w:rPr>
        <w:t xml:space="preserve"> A b) esetben a vállalkozási szintű iparűzési adóalap az eva alapjának 50%-</w:t>
      </w:r>
      <w:proofErr w:type="gramStart"/>
      <w:r w:rsidRPr="00AB5A2E">
        <w:rPr>
          <w:rFonts w:ascii="Times New Roman" w:eastAsia="Arial" w:hAnsi="Times New Roman" w:cs="Times New Roman"/>
          <w:color w:val="000000"/>
          <w:szCs w:val="24"/>
          <w:lang w:eastAsia="hu-HU" w:bidi="hu-HU"/>
        </w:rPr>
        <w:t>a.</w:t>
      </w:r>
      <w:proofErr w:type="gramEnd"/>
      <w:r w:rsidRPr="00AB5A2E">
        <w:rPr>
          <w:rFonts w:ascii="Times New Roman" w:eastAsia="Arial" w:hAnsi="Times New Roman" w:cs="Times New Roman"/>
          <w:color w:val="000000"/>
          <w:szCs w:val="24"/>
          <w:lang w:eastAsia="hu-HU" w:bidi="hu-HU"/>
        </w:rPr>
        <w:t xml:space="preserve"> A c) esetben az iparűzési adóalap összege a nettó árbevétel 80%-a (0,8-cal szorzott összege). Az </w:t>
      </w:r>
      <w:r w:rsidR="00124A5E">
        <w:rPr>
          <w:rFonts w:ascii="Times New Roman" w:eastAsia="Arial" w:hAnsi="Times New Roman" w:cs="Times New Roman"/>
          <w:color w:val="000000"/>
          <w:szCs w:val="24"/>
          <w:lang w:eastAsia="hu-HU" w:bidi="hu-HU"/>
        </w:rPr>
        <w:t>d</w:t>
      </w:r>
      <w:r w:rsidRPr="00AB5A2E">
        <w:rPr>
          <w:rFonts w:ascii="Times New Roman" w:eastAsia="Arial" w:hAnsi="Times New Roman" w:cs="Times New Roman"/>
          <w:color w:val="000000"/>
          <w:szCs w:val="24"/>
          <w:lang w:eastAsia="hu-HU" w:bidi="hu-HU"/>
        </w:rPr>
        <w:t>) esetben az adó alapja a kisvállalati adó alapjának 20%-kal növelt (1,2-vel szorzott) összege.</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A VII. 1. sorban kell feltüntetni:</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proofErr w:type="gramStart"/>
      <w:r w:rsidRPr="00AB5A2E">
        <w:rPr>
          <w:rFonts w:ascii="Times New Roman" w:eastAsia="Arial" w:hAnsi="Times New Roman" w:cs="Times New Roman"/>
          <w:color w:val="000000"/>
          <w:szCs w:val="24"/>
          <w:lang w:eastAsia="hu-HU" w:bidi="hu-HU"/>
        </w:rPr>
        <w:t>a</w:t>
      </w:r>
      <w:proofErr w:type="gramEnd"/>
      <w:r w:rsidRPr="00AB5A2E">
        <w:rPr>
          <w:rFonts w:ascii="Times New Roman" w:eastAsia="Arial" w:hAnsi="Times New Roman" w:cs="Times New Roman"/>
          <w:color w:val="000000"/>
          <w:szCs w:val="24"/>
          <w:lang w:eastAsia="hu-HU" w:bidi="hu-HU"/>
        </w:rPr>
        <w:t>) az egyszerűsített adóalap-megállapítást választó átalányadózó esetén az átalányadó alapját, a VII. 6. sorban pedig az átalányadó 1,2-vel szorzott összegét, azaz az iparűzési adó alapját;</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b) az eva alanya esetén az eva alapját, a VII. 6. sorban pedig az eva-alap felét, azaz az iparűzési adó alapját;</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c) a nettó árbevétel 80%-ában való egyszerűsített adóalap-megállapítást választó bármely - 8 millió forintot meg nem haladó nettó </w:t>
      </w:r>
      <w:proofErr w:type="gramStart"/>
      <w:r w:rsidRPr="00AB5A2E">
        <w:rPr>
          <w:rFonts w:ascii="Times New Roman" w:eastAsia="Arial" w:hAnsi="Times New Roman" w:cs="Times New Roman"/>
          <w:color w:val="000000"/>
          <w:szCs w:val="24"/>
          <w:lang w:eastAsia="hu-HU" w:bidi="hu-HU"/>
        </w:rPr>
        <w:t>árbevételű</w:t>
      </w:r>
      <w:proofErr w:type="gramEnd"/>
      <w:r w:rsidRPr="00AB5A2E">
        <w:rPr>
          <w:rFonts w:ascii="Times New Roman" w:eastAsia="Arial" w:hAnsi="Times New Roman" w:cs="Times New Roman"/>
          <w:color w:val="000000"/>
          <w:szCs w:val="24"/>
          <w:lang w:eastAsia="hu-HU" w:bidi="hu-HU"/>
        </w:rPr>
        <w:t xml:space="preserve"> - vállalkozó esetén az „A" jelű betétlapon levezetett (kiszámított) nettó árbevétel összegét, a VII. 6. pont alatt pedig a nettó árbevétel 80%-ának, azaz az adóalap összegét,</w:t>
      </w:r>
    </w:p>
    <w:p w:rsidR="00AB5A2E" w:rsidRPr="00AB5A2E" w:rsidRDefault="00C61BE7" w:rsidP="00AB5A2E">
      <w:pPr>
        <w:widowControl w:val="0"/>
        <w:spacing w:after="0" w:line="240" w:lineRule="auto"/>
        <w:ind w:left="284"/>
        <w:jc w:val="both"/>
        <w:rPr>
          <w:rFonts w:ascii="Times New Roman" w:eastAsia="Arial" w:hAnsi="Times New Roman" w:cs="Times New Roman"/>
          <w:color w:val="000000"/>
          <w:szCs w:val="24"/>
          <w:lang w:eastAsia="hu-HU" w:bidi="hu-HU"/>
        </w:rPr>
      </w:pPr>
      <w:r>
        <w:rPr>
          <w:rFonts w:ascii="Times New Roman" w:eastAsia="Arial" w:hAnsi="Times New Roman" w:cs="Times New Roman"/>
          <w:color w:val="000000"/>
          <w:szCs w:val="24"/>
          <w:lang w:eastAsia="hu-HU" w:bidi="hu-HU"/>
        </w:rPr>
        <w:t>d</w:t>
      </w:r>
      <w:r w:rsidR="00AB5A2E" w:rsidRPr="00AB5A2E">
        <w:rPr>
          <w:rFonts w:ascii="Times New Roman" w:eastAsia="Arial" w:hAnsi="Times New Roman" w:cs="Times New Roman"/>
          <w:color w:val="000000"/>
          <w:szCs w:val="24"/>
          <w:lang w:eastAsia="hu-HU" w:bidi="hu-HU"/>
        </w:rPr>
        <w:t>) az egyszerűsített adóalap-megállapítást választó kisvállalati adó alanyának a kisvállalati adó alapjának összegét, a VII. 6. sorban pedig ennek 1,2-vel szorzott összegét, azaz az iparűzési adó alapját.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b/>
          <w:color w:val="000000"/>
          <w:szCs w:val="24"/>
          <w:lang w:eastAsia="hu-HU" w:bidi="hu-HU"/>
        </w:rPr>
      </w:pPr>
      <w:r w:rsidRPr="00AB5A2E">
        <w:rPr>
          <w:rFonts w:ascii="Times New Roman" w:eastAsia="Arial" w:hAnsi="Times New Roman" w:cs="Times New Roman"/>
          <w:b/>
          <w:color w:val="000000"/>
          <w:szCs w:val="24"/>
          <w:lang w:eastAsia="hu-HU" w:bidi="hu-HU"/>
        </w:rPr>
        <w:t>VII. Az adó kiszámítása</w:t>
      </w:r>
    </w:p>
    <w:p w:rsidR="00C61BE7" w:rsidRDefault="00C61BE7" w:rsidP="00AB5A2E">
      <w:pPr>
        <w:widowControl w:val="0"/>
        <w:spacing w:after="0" w:line="240" w:lineRule="auto"/>
        <w:jc w:val="both"/>
        <w:rPr>
          <w:rFonts w:ascii="Times New Roman" w:eastAsia="Arial" w:hAnsi="Times New Roman" w:cs="Times New Roman"/>
          <w:b/>
          <w:bCs/>
          <w:color w:val="000000"/>
          <w:szCs w:val="24"/>
          <w:lang w:eastAsia="hu-HU" w:bidi="hu-HU"/>
        </w:rPr>
      </w:pPr>
      <w:bookmarkStart w:id="69" w:name="0D0001B0001BA"/>
      <w:bookmarkEnd w:id="69"/>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b/>
          <w:bCs/>
          <w:color w:val="000000"/>
          <w:szCs w:val="24"/>
          <w:lang w:eastAsia="hu-HU" w:bidi="hu-HU"/>
        </w:rPr>
        <w:t xml:space="preserve">1. sor: </w:t>
      </w:r>
      <w:r w:rsidRPr="00AB5A2E">
        <w:rPr>
          <w:rFonts w:ascii="Times New Roman" w:eastAsia="Arial" w:hAnsi="Times New Roman" w:cs="Times New Roman"/>
          <w:color w:val="000000"/>
          <w:szCs w:val="24"/>
          <w:lang w:eastAsia="hu-HU" w:bidi="hu-HU"/>
        </w:rPr>
        <w:t xml:space="preserve">Itt kell feltüntetni a vállalkozás egészének szintjén képződő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AB5A2E">
        <w:rPr>
          <w:rFonts w:ascii="Times New Roman" w:eastAsia="Arial" w:hAnsi="Times New Roman" w:cs="Times New Roman"/>
          <w:color w:val="000000"/>
          <w:szCs w:val="24"/>
          <w:lang w:eastAsia="hu-HU" w:bidi="hu-HU"/>
        </w:rPr>
        <w:softHyphen/>
        <w:t xml:space="preserve">zetni. </w:t>
      </w:r>
      <w:r w:rsidRPr="00AB5A2E">
        <w:rPr>
          <w:rFonts w:ascii="Times New Roman" w:eastAsia="Arial" w:hAnsi="Times New Roman" w:cs="Times New Roman"/>
          <w:b/>
          <w:bCs/>
          <w:color w:val="000000"/>
          <w:szCs w:val="24"/>
          <w:lang w:eastAsia="hu-HU" w:bidi="hu-HU"/>
        </w:rPr>
        <w:t xml:space="preserve">Ezért elsőként a vonatkozó betétlap 1. sorát, illetve az annak meghatározásához szükséges </w:t>
      </w:r>
      <w:proofErr w:type="spellStart"/>
      <w:r w:rsidRPr="00AB5A2E">
        <w:rPr>
          <w:rFonts w:ascii="Times New Roman" w:eastAsia="Arial" w:hAnsi="Times New Roman" w:cs="Times New Roman"/>
          <w:b/>
          <w:bCs/>
          <w:color w:val="000000"/>
          <w:szCs w:val="24"/>
          <w:lang w:eastAsia="hu-HU" w:bidi="hu-HU"/>
        </w:rPr>
        <w:t>alsorokat</w:t>
      </w:r>
      <w:proofErr w:type="spellEnd"/>
      <w:r w:rsidRPr="00AB5A2E">
        <w:rPr>
          <w:rFonts w:ascii="Times New Roman" w:eastAsia="Arial" w:hAnsi="Times New Roman" w:cs="Times New Roman"/>
          <w:b/>
          <w:bCs/>
          <w:color w:val="000000"/>
          <w:szCs w:val="24"/>
          <w:lang w:eastAsia="hu-HU" w:bidi="hu-HU"/>
        </w:rPr>
        <w:t xml:space="preserve"> kell kitölteni! Az adott betétlapon szereplő (kiszámított, összegző) 1. sor összegét kell itt feltüntetni.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Az egyszerűsített adóalap-megállapítást választó adóalanyoknak ezt a sort a VI. pontban leírtak szerint kell kitölteni, azzal, hogy az „</w:t>
      </w:r>
      <w:proofErr w:type="gramStart"/>
      <w:r w:rsidRPr="00AB5A2E">
        <w:rPr>
          <w:rFonts w:ascii="Times New Roman" w:eastAsia="Arial" w:hAnsi="Times New Roman" w:cs="Times New Roman"/>
          <w:color w:val="000000"/>
          <w:szCs w:val="24"/>
          <w:lang w:eastAsia="hu-HU" w:bidi="hu-HU"/>
        </w:rPr>
        <w:t>A</w:t>
      </w:r>
      <w:proofErr w:type="gramEnd"/>
      <w:r w:rsidRPr="00AB5A2E">
        <w:rPr>
          <w:rFonts w:ascii="Times New Roman" w:eastAsia="Arial" w:hAnsi="Times New Roman" w:cs="Times New Roman"/>
          <w:color w:val="000000"/>
          <w:szCs w:val="24"/>
          <w:lang w:eastAsia="hu-HU" w:bidi="hu-HU"/>
        </w:rPr>
        <w:t>"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70" w:name="0D0001B0002BA"/>
      <w:bookmarkEnd w:id="70"/>
      <w:r w:rsidRPr="00AB5A2E">
        <w:rPr>
          <w:rFonts w:ascii="Times New Roman" w:eastAsia="Arial" w:hAnsi="Times New Roman" w:cs="Times New Roman"/>
          <w:b/>
          <w:bCs/>
          <w:color w:val="000000"/>
          <w:szCs w:val="24"/>
          <w:lang w:eastAsia="hu-HU" w:bidi="hu-HU"/>
        </w:rPr>
        <w:t>2. sor</w:t>
      </w:r>
      <w:r w:rsidRPr="00AB5A2E">
        <w:rPr>
          <w:rFonts w:ascii="Times New Roman" w:eastAsia="Arial" w:hAnsi="Times New Roman" w:cs="Times New Roman"/>
          <w:color w:val="000000"/>
          <w:szCs w:val="24"/>
          <w:lang w:eastAsia="hu-HU" w:bidi="hu-HU"/>
        </w:rPr>
        <w:t>: Itt kell feltüntetni a vállalkozási szintű, levonható eladott áruk beszerzési értékének (</w:t>
      </w:r>
      <w:proofErr w:type="spellStart"/>
      <w:r w:rsidRPr="00AB5A2E">
        <w:rPr>
          <w:rFonts w:ascii="Times New Roman" w:eastAsia="Arial" w:hAnsi="Times New Roman" w:cs="Times New Roman"/>
          <w:color w:val="000000"/>
          <w:szCs w:val="24"/>
          <w:lang w:eastAsia="hu-HU" w:bidi="hu-HU"/>
        </w:rPr>
        <w:t>elábé</w:t>
      </w:r>
      <w:proofErr w:type="spellEnd"/>
      <w:r w:rsidRPr="00AB5A2E">
        <w:rPr>
          <w:rFonts w:ascii="Times New Roman" w:eastAsia="Arial" w:hAnsi="Times New Roman" w:cs="Times New Roman"/>
          <w:color w:val="000000"/>
          <w:szCs w:val="24"/>
          <w:lang w:eastAsia="hu-HU" w:bidi="hu-HU"/>
        </w:rPr>
        <w:t xml:space="preserve">) és a közvetített szolgáltatások értéke együttes összegét. A levonható összeg levezetését az „E" jelű betétlap </w:t>
      </w:r>
      <w:r w:rsidRPr="00AB5A2E">
        <w:rPr>
          <w:rFonts w:ascii="Times New Roman" w:eastAsia="Arial" w:hAnsi="Times New Roman" w:cs="Times New Roman"/>
          <w:color w:val="000000"/>
          <w:szCs w:val="24"/>
          <w:lang w:eastAsia="hu-HU" w:bidi="hu-HU"/>
        </w:rPr>
        <w:lastRenderedPageBreak/>
        <w:t>tartalmazza, ezért azt - ha van ilyen jogcímen levonható tétel - mindenképp ki kell tölteni. A levonható tétel magyarázatát, az összeg kiszámítását az „E" jelű betétlaphoz írt útmutató tartalmazza.</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71" w:name="0D0001B0003BA"/>
      <w:bookmarkEnd w:id="71"/>
      <w:r w:rsidRPr="00AB5A2E">
        <w:rPr>
          <w:rFonts w:ascii="Times New Roman" w:eastAsia="Arial" w:hAnsi="Times New Roman" w:cs="Times New Roman"/>
          <w:b/>
          <w:bCs/>
          <w:color w:val="000000"/>
          <w:szCs w:val="24"/>
          <w:lang w:eastAsia="hu-HU" w:bidi="hu-HU"/>
        </w:rPr>
        <w:t xml:space="preserve">3. sor: </w:t>
      </w:r>
      <w:r w:rsidRPr="00AB5A2E">
        <w:rPr>
          <w:rFonts w:ascii="Times New Roman" w:eastAsia="Arial" w:hAnsi="Times New Roman" w:cs="Times New Roman"/>
          <w:color w:val="000000"/>
          <w:szCs w:val="24"/>
          <w:lang w:eastAsia="hu-HU" w:bidi="hu-HU"/>
        </w:rPr>
        <w:t>Itt kell feltüntetni az alvállalkozói teljesítések értékét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xml:space="preserve">. 52. § 32. pont; 40/I. §]. Alvállalkozói teljesítésről akkor lehet szó, ha az adózó mind a megbízóval, mind a szállítóval (alvállalkozóval) is a Polgári Törvénykönyv szerinti - írásban kötött -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52. § 22. pont a) alpontja szerint jogdíjként, 52. § 36. pont vagy 40/F. §</w:t>
      </w:r>
      <w:proofErr w:type="spellStart"/>
      <w:r w:rsidRPr="00AB5A2E">
        <w:rPr>
          <w:rFonts w:ascii="Times New Roman" w:eastAsia="Arial" w:hAnsi="Times New Roman" w:cs="Times New Roman"/>
          <w:color w:val="000000"/>
          <w:szCs w:val="24"/>
          <w:lang w:eastAsia="hu-HU" w:bidi="hu-HU"/>
        </w:rPr>
        <w:t>-a</w:t>
      </w:r>
      <w:proofErr w:type="spellEnd"/>
      <w:r w:rsidRPr="00AB5A2E">
        <w:rPr>
          <w:rFonts w:ascii="Times New Roman" w:eastAsia="Arial" w:hAnsi="Times New Roman" w:cs="Times New Roman"/>
          <w:color w:val="000000"/>
          <w:szCs w:val="24"/>
          <w:lang w:eastAsia="hu-HU" w:bidi="hu-HU"/>
        </w:rPr>
        <w:t xml:space="preserve"> szerint eladott áruk beszerzési értékeként, 52. § 37. pont vagy 40/G. § szerint anyagköltségként, illetve 52. § 40. pont és 40/H. § együttes értelmezése szerinti közvetített szolgáltatások értékeként nettó árbevételét nem csökkentette.</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72" w:name="0D0001B0004BA"/>
      <w:bookmarkEnd w:id="72"/>
      <w:r w:rsidRPr="00AB5A2E">
        <w:rPr>
          <w:rFonts w:ascii="Times New Roman" w:eastAsia="Arial" w:hAnsi="Times New Roman" w:cs="Times New Roman"/>
          <w:b/>
          <w:bCs/>
          <w:color w:val="000000"/>
          <w:szCs w:val="24"/>
          <w:lang w:eastAsia="hu-HU" w:bidi="hu-HU"/>
        </w:rPr>
        <w:t xml:space="preserve">4. sor: </w:t>
      </w:r>
      <w:r w:rsidRPr="00AB5A2E">
        <w:rPr>
          <w:rFonts w:ascii="Times New Roman" w:eastAsia="Arial" w:hAnsi="Times New Roman" w:cs="Times New Roman"/>
          <w:color w:val="000000"/>
          <w:szCs w:val="24"/>
          <w:lang w:eastAsia="hu-HU" w:bidi="hu-HU"/>
        </w:rPr>
        <w:t xml:space="preserve">Ebben a sorban kell szerepeltetni a vállalkozási szintű - nettó árbevétel-csökkentő - anyagköltség összegét, amely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52. §</w:t>
      </w:r>
      <w:proofErr w:type="spellStart"/>
      <w:r w:rsidRPr="00AB5A2E">
        <w:rPr>
          <w:rFonts w:ascii="Times New Roman" w:eastAsia="Arial" w:hAnsi="Times New Roman" w:cs="Times New Roman"/>
          <w:color w:val="000000"/>
          <w:szCs w:val="24"/>
          <w:lang w:eastAsia="hu-HU" w:bidi="hu-HU"/>
        </w:rPr>
        <w:t>-ának</w:t>
      </w:r>
      <w:proofErr w:type="spellEnd"/>
      <w:r w:rsidRPr="00AB5A2E">
        <w:rPr>
          <w:rFonts w:ascii="Times New Roman" w:eastAsia="Arial" w:hAnsi="Times New Roman" w:cs="Times New Roman"/>
          <w:color w:val="000000"/>
          <w:szCs w:val="24"/>
          <w:lang w:eastAsia="hu-HU" w:bidi="hu-HU"/>
        </w:rPr>
        <w:t xml:space="preserve"> 37. pontja, illetve - éves beszámolójukat az </w:t>
      </w:r>
      <w:proofErr w:type="spellStart"/>
      <w:r w:rsidRPr="00AB5A2E">
        <w:rPr>
          <w:rFonts w:ascii="Times New Roman" w:eastAsia="Arial" w:hAnsi="Times New Roman" w:cs="Times New Roman"/>
          <w:color w:val="000000"/>
          <w:szCs w:val="24"/>
          <w:lang w:eastAsia="hu-HU" w:bidi="hu-HU"/>
        </w:rPr>
        <w:t>IFRS-ek</w:t>
      </w:r>
      <w:proofErr w:type="spellEnd"/>
      <w:r w:rsidRPr="00AB5A2E">
        <w:rPr>
          <w:rFonts w:ascii="Times New Roman" w:eastAsia="Arial" w:hAnsi="Times New Roman" w:cs="Times New Roman"/>
          <w:color w:val="000000"/>
          <w:szCs w:val="24"/>
          <w:lang w:eastAsia="hu-HU" w:bidi="hu-HU"/>
        </w:rPr>
        <w:t xml:space="preserve"> szerint készítő vállalkozók esetén -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40/G. §</w:t>
      </w:r>
      <w:proofErr w:type="spellStart"/>
      <w:r w:rsidRPr="00AB5A2E">
        <w:rPr>
          <w:rFonts w:ascii="Times New Roman" w:eastAsia="Arial" w:hAnsi="Times New Roman" w:cs="Times New Roman"/>
          <w:color w:val="000000"/>
          <w:szCs w:val="24"/>
          <w:lang w:eastAsia="hu-HU" w:bidi="hu-HU"/>
        </w:rPr>
        <w:t>-a</w:t>
      </w:r>
      <w:proofErr w:type="spellEnd"/>
      <w:r w:rsidRPr="00AB5A2E">
        <w:rPr>
          <w:rFonts w:ascii="Times New Roman" w:eastAsia="Arial" w:hAnsi="Times New Roman" w:cs="Times New Roman"/>
          <w:color w:val="000000"/>
          <w:szCs w:val="24"/>
          <w:lang w:eastAsia="hu-HU" w:bidi="hu-HU"/>
        </w:rPr>
        <w:t xml:space="preserve"> szerinti fogalom. Az anyagköltség - egy kivétellel - a számviteli törvény szerint (az adóévben) elszámolt anyagköltséggel egyezik meg a számviteli törvény hatálya alá tartozó vállalkozók esetében. A személyi jövedelemadóról szóló törvény hatálya alá tartozó vállalkozó esetén a tárgyévben anyagbeszerzésre fordított kiadás a számviteli törvény szerinti vásárolt anyagok (alap- segéd-, üzem-, fűtőanyag, tartalék alkatrész, egy éven belül elhasználódó szerszámok, eszközök, berendezések) tárgyévi költségét jelenti. Az egyszeres könyvvitelt vezető vagy pénzforgalmi nyilvántartást vezető adózók esetében a tárgyévi anyagbeszerzésre fordított kiadást növelni kell a tárgyévi kifizetett leltári nyitókészlet</w:t>
      </w:r>
      <w:r w:rsidRPr="00AB5A2E">
        <w:rPr>
          <w:rFonts w:ascii="Times New Roman" w:eastAsia="Arial" w:hAnsi="Times New Roman" w:cs="Times New Roman"/>
          <w:color w:val="000000"/>
          <w:szCs w:val="24"/>
          <w:lang w:eastAsia="hu-HU" w:bidi="hu-HU"/>
        </w:rPr>
        <w:softHyphen/>
        <w:t>tel és csökkenteni a tárgyévi kifizetett leltári zárókészlet értékével.</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Az éves beszámolóját az </w:t>
      </w:r>
      <w:proofErr w:type="spellStart"/>
      <w:r w:rsidRPr="00AB5A2E">
        <w:rPr>
          <w:rFonts w:ascii="Times New Roman" w:eastAsia="Arial" w:hAnsi="Times New Roman" w:cs="Times New Roman"/>
          <w:color w:val="000000"/>
          <w:szCs w:val="24"/>
          <w:lang w:eastAsia="hu-HU" w:bidi="hu-HU"/>
        </w:rPr>
        <w:t>IFRS-ek</w:t>
      </w:r>
      <w:proofErr w:type="spellEnd"/>
      <w:r w:rsidRPr="00AB5A2E">
        <w:rPr>
          <w:rFonts w:ascii="Times New Roman" w:eastAsia="Arial" w:hAnsi="Times New Roman" w:cs="Times New Roman"/>
          <w:color w:val="000000"/>
          <w:szCs w:val="24"/>
          <w:lang w:eastAsia="hu-HU" w:bidi="hu-HU"/>
        </w:rPr>
        <w:t xml:space="preserve"> szerint készítő vállalkozás esetében anyagköltség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xml:space="preserve">. 52. § 67. pontja szerinti anyag üzleti évben ráfordításként elszámolt -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40/G. § (2) és (3) bekezdés szerint korrigált - felhasználáskori könyv szerinti értéke. Az anyagköltség összegét csökkenteni kell a saját vállalkozásban végzett beruházáshoz felhasznált anyagok - anyagköltségként elszá</w:t>
      </w:r>
      <w:r w:rsidRPr="00AB5A2E">
        <w:rPr>
          <w:rFonts w:ascii="Times New Roman" w:eastAsia="Arial" w:hAnsi="Times New Roman" w:cs="Times New Roman"/>
          <w:color w:val="000000"/>
          <w:szCs w:val="24"/>
          <w:lang w:eastAsia="hu-HU" w:bidi="hu-HU"/>
        </w:rPr>
        <w:softHyphen/>
        <w:t xml:space="preserve">molt - bekerülési értékével, továbbá azzal az értékkel, amellyel az adóalany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52. § 32. pont szerint alvállalkozói teljesítések értékeként, az 52. § 36. pont vagy 40/F. §</w:t>
      </w:r>
      <w:proofErr w:type="spellStart"/>
      <w:r w:rsidRPr="00AB5A2E">
        <w:rPr>
          <w:rFonts w:ascii="Times New Roman" w:eastAsia="Arial" w:hAnsi="Times New Roman" w:cs="Times New Roman"/>
          <w:color w:val="000000"/>
          <w:szCs w:val="24"/>
          <w:lang w:eastAsia="hu-HU" w:bidi="hu-HU"/>
        </w:rPr>
        <w:t>-a</w:t>
      </w:r>
      <w:proofErr w:type="spellEnd"/>
      <w:r w:rsidRPr="00AB5A2E">
        <w:rPr>
          <w:rFonts w:ascii="Times New Roman" w:eastAsia="Arial" w:hAnsi="Times New Roman" w:cs="Times New Roman"/>
          <w:color w:val="000000"/>
          <w:szCs w:val="24"/>
          <w:lang w:eastAsia="hu-HU" w:bidi="hu-HU"/>
        </w:rPr>
        <w:t xml:space="preserve"> szerint eladott áruk beszerzési értékeként, az 52. § 40. pont és a 40/H. § együttes értelmezése szerinti közvetített szolgáltatások értékeként nettó árbevételét csökkentette.</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73" w:name="0D0001B0005BA"/>
      <w:bookmarkEnd w:id="73"/>
      <w:r w:rsidRPr="00AB5A2E">
        <w:rPr>
          <w:rFonts w:ascii="Times New Roman" w:eastAsia="Arial" w:hAnsi="Times New Roman" w:cs="Times New Roman"/>
          <w:b/>
          <w:bCs/>
          <w:color w:val="000000"/>
          <w:szCs w:val="24"/>
          <w:lang w:eastAsia="hu-HU" w:bidi="hu-HU"/>
        </w:rPr>
        <w:t xml:space="preserve">5. sor: </w:t>
      </w:r>
      <w:r w:rsidRPr="00AB5A2E">
        <w:rPr>
          <w:rFonts w:ascii="Times New Roman" w:eastAsia="Arial" w:hAnsi="Times New Roman" w:cs="Times New Roman"/>
          <w:color w:val="000000"/>
          <w:szCs w:val="24"/>
          <w:lang w:eastAsia="hu-HU" w:bidi="hu-HU"/>
        </w:rPr>
        <w:t xml:space="preserve">Ebben a sorban kell feltüntetni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52. §</w:t>
      </w:r>
      <w:proofErr w:type="spellStart"/>
      <w:r w:rsidRPr="00AB5A2E">
        <w:rPr>
          <w:rFonts w:ascii="Times New Roman" w:eastAsia="Arial" w:hAnsi="Times New Roman" w:cs="Times New Roman"/>
          <w:color w:val="000000"/>
          <w:szCs w:val="24"/>
          <w:lang w:eastAsia="hu-HU" w:bidi="hu-HU"/>
        </w:rPr>
        <w:t>-ának</w:t>
      </w:r>
      <w:proofErr w:type="spellEnd"/>
      <w:r w:rsidRPr="00AB5A2E">
        <w:rPr>
          <w:rFonts w:ascii="Times New Roman" w:eastAsia="Arial" w:hAnsi="Times New Roman" w:cs="Times New Roman"/>
          <w:color w:val="000000"/>
          <w:szCs w:val="24"/>
          <w:lang w:eastAsia="hu-HU" w:bidi="hu-HU"/>
        </w:rPr>
        <w:t xml:space="preserve"> 25. pontjában szabályozott K+F elszámolt közvetlen költségét.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w:t>
      </w:r>
      <w:proofErr w:type="spellStart"/>
      <w:r w:rsidRPr="00AB5A2E">
        <w:rPr>
          <w:rFonts w:ascii="Times New Roman" w:eastAsia="Arial" w:hAnsi="Times New Roman" w:cs="Times New Roman"/>
          <w:color w:val="000000"/>
          <w:szCs w:val="24"/>
          <w:lang w:eastAsia="hu-HU" w:bidi="hu-HU"/>
        </w:rPr>
        <w:t>-ának</w:t>
      </w:r>
      <w:proofErr w:type="spellEnd"/>
      <w:r w:rsidRPr="00AB5A2E">
        <w:rPr>
          <w:rFonts w:ascii="Times New Roman" w:eastAsia="Arial" w:hAnsi="Times New Roman" w:cs="Times New Roman"/>
          <w:color w:val="000000"/>
          <w:szCs w:val="24"/>
          <w:lang w:eastAsia="hu-HU" w:bidi="hu-HU"/>
        </w:rPr>
        <w:t xml:space="preserve">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74" w:name="0D0001B0006BA"/>
      <w:bookmarkEnd w:id="74"/>
      <w:r w:rsidRPr="00AB5A2E">
        <w:rPr>
          <w:rFonts w:ascii="Times New Roman" w:eastAsia="Arial" w:hAnsi="Times New Roman" w:cs="Times New Roman"/>
          <w:b/>
          <w:bCs/>
          <w:color w:val="000000"/>
          <w:szCs w:val="24"/>
          <w:lang w:eastAsia="hu-HU" w:bidi="hu-HU"/>
        </w:rPr>
        <w:t>6. sor</w:t>
      </w:r>
      <w:r w:rsidRPr="00AB5A2E">
        <w:rPr>
          <w:rFonts w:ascii="Times New Roman" w:eastAsia="Arial" w:hAnsi="Times New Roman" w:cs="Times New Roman"/>
          <w:color w:val="000000"/>
          <w:szCs w:val="24"/>
          <w:lang w:eastAsia="hu-HU" w:bidi="hu-HU"/>
        </w:rPr>
        <w:t xml:space="preserve">: Ez a sor szolgál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szerinti, vállalkozási szintű iparűzési adóalap megállapítására, füg</w:t>
      </w:r>
      <w:r w:rsidRPr="00AB5A2E">
        <w:rPr>
          <w:rFonts w:ascii="Times New Roman" w:eastAsia="Arial" w:hAnsi="Times New Roman" w:cs="Times New Roman"/>
          <w:color w:val="000000"/>
          <w:szCs w:val="24"/>
          <w:lang w:eastAsia="hu-HU" w:bidi="hu-HU"/>
        </w:rPr>
        <w:softHyphen/>
        <w:t xml:space="preserve">getlenül a tevékenység végzésének helyétől.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szerinti vállalkozási szintű adóalap megálla</w:t>
      </w:r>
      <w:r w:rsidRPr="00AB5A2E">
        <w:rPr>
          <w:rFonts w:ascii="Times New Roman" w:eastAsia="Arial" w:hAnsi="Times New Roman" w:cs="Times New Roman"/>
          <w:color w:val="000000"/>
          <w:szCs w:val="24"/>
          <w:lang w:eastAsia="hu-HU" w:bidi="hu-HU"/>
        </w:rPr>
        <w:softHyphen/>
        <w:t xml:space="preserve">pításához az 1. sor (nettó árbevétel) összegéből kell levonni a 2. sorban, a 3. sorban, a 4. sorban, és az 5. sorban feltüntetett nettó árbevétel-csökkentő tételek együttes összegét. Ha az 1. sor összegét </w:t>
      </w:r>
      <w:r w:rsidRPr="00AB5A2E">
        <w:rPr>
          <w:rFonts w:ascii="Times New Roman" w:eastAsia="Arial" w:hAnsi="Times New Roman" w:cs="Times New Roman"/>
          <w:b/>
          <w:bCs/>
          <w:color w:val="000000"/>
          <w:szCs w:val="24"/>
          <w:lang w:eastAsia="hu-HU" w:bidi="hu-HU"/>
        </w:rPr>
        <w:t xml:space="preserve">eléri vagy meghaladja </w:t>
      </w:r>
      <w:r w:rsidRPr="00AB5A2E">
        <w:rPr>
          <w:rFonts w:ascii="Times New Roman" w:eastAsia="Arial" w:hAnsi="Times New Roman" w:cs="Times New Roman"/>
          <w:color w:val="000000"/>
          <w:szCs w:val="24"/>
          <w:lang w:eastAsia="hu-HU" w:bidi="hu-HU"/>
        </w:rPr>
        <w:t xml:space="preserve">a 2. sor, a 3. sor, a 4. sor és az 5. sor számadatainak együttes összege, akkor ebben a sorban </w:t>
      </w:r>
      <w:r w:rsidRPr="00AB5A2E">
        <w:rPr>
          <w:rFonts w:ascii="Times New Roman" w:eastAsia="Arial" w:hAnsi="Times New Roman" w:cs="Times New Roman"/>
          <w:b/>
          <w:bCs/>
          <w:color w:val="000000"/>
          <w:szCs w:val="24"/>
          <w:lang w:eastAsia="hu-HU" w:bidi="hu-HU"/>
        </w:rPr>
        <w:t>„0”</w:t>
      </w:r>
      <w:proofErr w:type="spellStart"/>
      <w:r w:rsidRPr="00AB5A2E">
        <w:rPr>
          <w:rFonts w:ascii="Times New Roman" w:eastAsia="Arial" w:hAnsi="Times New Roman" w:cs="Times New Roman"/>
          <w:b/>
          <w:bCs/>
          <w:color w:val="000000"/>
          <w:szCs w:val="24"/>
          <w:lang w:eastAsia="hu-HU" w:bidi="hu-HU"/>
        </w:rPr>
        <w:t>-t</w:t>
      </w:r>
      <w:proofErr w:type="spellEnd"/>
      <w:r w:rsidRPr="00AB5A2E">
        <w:rPr>
          <w:rFonts w:ascii="Times New Roman" w:eastAsia="Arial" w:hAnsi="Times New Roman" w:cs="Times New Roman"/>
          <w:b/>
          <w:bCs/>
          <w:color w:val="000000"/>
          <w:szCs w:val="24"/>
          <w:lang w:eastAsia="hu-HU" w:bidi="hu-HU"/>
        </w:rPr>
        <w:t xml:space="preserve"> kell szerepeltetni</w:t>
      </w:r>
      <w:r w:rsidRPr="00AB5A2E">
        <w:rPr>
          <w:rFonts w:ascii="Times New Roman" w:eastAsia="Arial" w:hAnsi="Times New Roman" w:cs="Times New Roman"/>
          <w:color w:val="000000"/>
          <w:szCs w:val="24"/>
          <w:lang w:eastAsia="hu-HU" w:bidi="hu-HU"/>
        </w:rPr>
        <w:t xml:space="preserve">. Abban az esetben, ha a vállalkozónak az „E" jelű betétlap III. részét kell kitöltenie, akkor </w:t>
      </w:r>
      <w:proofErr w:type="gramStart"/>
      <w:r w:rsidRPr="00AB5A2E">
        <w:rPr>
          <w:rFonts w:ascii="Times New Roman" w:eastAsia="Arial" w:hAnsi="Times New Roman" w:cs="Times New Roman"/>
          <w:color w:val="000000"/>
          <w:szCs w:val="24"/>
          <w:lang w:eastAsia="hu-HU" w:bidi="hu-HU"/>
        </w:rPr>
        <w:t>ezen</w:t>
      </w:r>
      <w:proofErr w:type="gramEnd"/>
      <w:r w:rsidRPr="00AB5A2E">
        <w:rPr>
          <w:rFonts w:ascii="Times New Roman" w:eastAsia="Arial" w:hAnsi="Times New Roman" w:cs="Times New Roman"/>
          <w:color w:val="000000"/>
          <w:szCs w:val="24"/>
          <w:lang w:eastAsia="hu-HU" w:bidi="hu-HU"/>
        </w:rPr>
        <w:t xml:space="preserve"> sor értéke a (az „E" jelű betétlap III. pontja alatt kiszámított) III. 11. sorban feltüntetett összeggel egyezik meg!</w:t>
      </w:r>
    </w:p>
    <w:p w:rsidR="00AB5A2E" w:rsidRPr="00AB5A2E" w:rsidRDefault="00AB5A2E" w:rsidP="00C61BE7">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Az </w:t>
      </w:r>
      <w:proofErr w:type="spellStart"/>
      <w:r w:rsidRPr="00AB5A2E">
        <w:rPr>
          <w:rFonts w:ascii="Times New Roman" w:eastAsia="Arial" w:hAnsi="Times New Roman" w:cs="Times New Roman"/>
          <w:color w:val="000000"/>
          <w:szCs w:val="24"/>
          <w:lang w:eastAsia="hu-HU" w:bidi="hu-HU"/>
        </w:rPr>
        <w:t>IFRS-t</w:t>
      </w:r>
      <w:proofErr w:type="spellEnd"/>
      <w:r w:rsidRPr="00AB5A2E">
        <w:rPr>
          <w:rFonts w:ascii="Times New Roman" w:eastAsia="Arial" w:hAnsi="Times New Roman" w:cs="Times New Roman"/>
          <w:color w:val="000000"/>
          <w:szCs w:val="24"/>
          <w:lang w:eastAsia="hu-HU" w:bidi="hu-HU"/>
        </w:rPr>
        <w:t xml:space="preserve"> alkalmazó vállalkozóknak az áttérés adóévében és az azt követő adóévben figyelemmel kell lenniük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40/K. §</w:t>
      </w:r>
      <w:proofErr w:type="spellStart"/>
      <w:r w:rsidRPr="00AB5A2E">
        <w:rPr>
          <w:rFonts w:ascii="Times New Roman" w:eastAsia="Arial" w:hAnsi="Times New Roman" w:cs="Times New Roman"/>
          <w:color w:val="000000"/>
          <w:szCs w:val="24"/>
          <w:lang w:eastAsia="hu-HU" w:bidi="hu-HU"/>
        </w:rPr>
        <w:t>-ának</w:t>
      </w:r>
      <w:proofErr w:type="spellEnd"/>
      <w:r w:rsidRPr="00AB5A2E">
        <w:rPr>
          <w:rFonts w:ascii="Times New Roman" w:eastAsia="Arial" w:hAnsi="Times New Roman" w:cs="Times New Roman"/>
          <w:color w:val="000000"/>
          <w:szCs w:val="24"/>
          <w:lang w:eastAsia="hu-HU" w:bidi="hu-HU"/>
        </w:rPr>
        <w:t xml:space="preserve"> (1) bekezdésére. Eszerint ugyanis, ha az áttérés adó</w:t>
      </w:r>
      <w:r w:rsidRPr="00AB5A2E">
        <w:rPr>
          <w:rFonts w:ascii="Times New Roman" w:eastAsia="Arial" w:hAnsi="Times New Roman" w:cs="Times New Roman"/>
          <w:color w:val="000000"/>
          <w:szCs w:val="24"/>
          <w:lang w:eastAsia="hu-HU" w:bidi="hu-HU"/>
        </w:rPr>
        <w:softHyphen/>
        <w:t>évének vagy az áttérés adóévét követő adóévnek (a továbbiakban együtt: átmeneti adó</w:t>
      </w:r>
      <w:r w:rsidRPr="00AB5A2E">
        <w:rPr>
          <w:rFonts w:ascii="Times New Roman" w:eastAsia="Arial" w:hAnsi="Times New Roman" w:cs="Times New Roman"/>
          <w:color w:val="000000"/>
          <w:szCs w:val="24"/>
          <w:lang w:eastAsia="hu-HU" w:bidi="hu-HU"/>
        </w:rPr>
        <w:softHyphen/>
        <w:t>évek) az iparűzési adóalapja [39. §] a 40/B-40/J. §</w:t>
      </w:r>
      <w:proofErr w:type="spellStart"/>
      <w:r w:rsidRPr="00AB5A2E">
        <w:rPr>
          <w:rFonts w:ascii="Times New Roman" w:eastAsia="Arial" w:hAnsi="Times New Roman" w:cs="Times New Roman"/>
          <w:color w:val="000000"/>
          <w:szCs w:val="24"/>
          <w:lang w:eastAsia="hu-HU" w:bidi="hu-HU"/>
        </w:rPr>
        <w:t>-ok</w:t>
      </w:r>
      <w:proofErr w:type="spellEnd"/>
      <w:r w:rsidRPr="00AB5A2E">
        <w:rPr>
          <w:rFonts w:ascii="Times New Roman" w:eastAsia="Arial" w:hAnsi="Times New Roman" w:cs="Times New Roman"/>
          <w:color w:val="000000"/>
          <w:szCs w:val="24"/>
          <w:lang w:eastAsia="hu-HU" w:bidi="hu-HU"/>
        </w:rPr>
        <w:t xml:space="preserve"> alkalmazásával kisebb, mint az áttérés adóévét megelőző adóév 12 hónapra számított adóalapjának összege, akkor az átmeneti adóévek adóalapja - a (2) bekezdésben foglalt kivétellel - az utóbbi. Így, ha az előbbi feltétel teljesül, ebben a sorban az előző adóévi vállalkozási szintű adóalap összegét kell feltüntetni. </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75" w:name="0D0001B0007BA"/>
      <w:bookmarkEnd w:id="75"/>
      <w:r w:rsidRPr="00AB5A2E">
        <w:rPr>
          <w:rFonts w:ascii="Times New Roman" w:eastAsia="Arial" w:hAnsi="Times New Roman" w:cs="Times New Roman"/>
          <w:b/>
          <w:bCs/>
          <w:color w:val="000000"/>
          <w:szCs w:val="24"/>
          <w:lang w:eastAsia="hu-HU" w:bidi="hu-HU"/>
        </w:rPr>
        <w:t>7. sor</w:t>
      </w:r>
      <w:r w:rsidRPr="00AB5A2E">
        <w:rPr>
          <w:rFonts w:ascii="Times New Roman" w:eastAsia="Arial" w:hAnsi="Times New Roman" w:cs="Times New Roman"/>
          <w:color w:val="000000"/>
          <w:szCs w:val="24"/>
          <w:lang w:eastAsia="hu-HU" w:bidi="hu-HU"/>
        </w:rPr>
        <w:t>: Az Art. 1. §</w:t>
      </w:r>
      <w:proofErr w:type="spellStart"/>
      <w:r w:rsidRPr="00AB5A2E">
        <w:rPr>
          <w:rFonts w:ascii="Times New Roman" w:eastAsia="Arial" w:hAnsi="Times New Roman" w:cs="Times New Roman"/>
          <w:color w:val="000000"/>
          <w:szCs w:val="24"/>
          <w:lang w:eastAsia="hu-HU" w:bidi="hu-HU"/>
        </w:rPr>
        <w:t>-a</w:t>
      </w:r>
      <w:proofErr w:type="spellEnd"/>
      <w:r w:rsidRPr="00AB5A2E">
        <w:rPr>
          <w:rFonts w:ascii="Times New Roman" w:eastAsia="Arial" w:hAnsi="Times New Roman" w:cs="Times New Roman"/>
          <w:color w:val="000000"/>
          <w:szCs w:val="24"/>
          <w:lang w:eastAsia="hu-HU" w:bidi="hu-HU"/>
        </w:rPr>
        <w:t xml:space="preserve"> (8) bekezdésének első fordulata értelmében a szokásos piaci ártól elté</w:t>
      </w:r>
      <w:r w:rsidRPr="00AB5A2E">
        <w:rPr>
          <w:rFonts w:ascii="Times New Roman" w:eastAsia="Arial" w:hAnsi="Times New Roman" w:cs="Times New Roman"/>
          <w:color w:val="000000"/>
          <w:szCs w:val="24"/>
          <w:lang w:eastAsia="hu-HU" w:bidi="hu-HU"/>
        </w:rPr>
        <w:softHyphen/>
        <w:t xml:space="preserve">rő szerződési feltételeket alkalmazó kapcsolt vállalkozások ügyleteit adózási szempontból a szokásos </w:t>
      </w:r>
      <w:r w:rsidRPr="00AB5A2E">
        <w:rPr>
          <w:rFonts w:ascii="Times New Roman" w:eastAsia="Arial" w:hAnsi="Times New Roman" w:cs="Times New Roman"/>
          <w:color w:val="000000"/>
          <w:szCs w:val="24"/>
          <w:lang w:eastAsia="hu-HU" w:bidi="hu-HU"/>
        </w:rPr>
        <w:lastRenderedPageBreak/>
        <w:t xml:space="preserve">piaci ár alapulvételével kell minősíteni. A hivatkozott bekezdés irányadó a helyi iparűzési adóra is, azaz amennyiben a kapcsolt vállalkozások az egymás között alkalmazott árakat a szokásos piaci árra igazítják, úgy a korrekciót a helyi iparűzési adó alapjánál is véghez kell vinni (a korrekció vonatkozhat a nettó árbevételre, az </w:t>
      </w:r>
      <w:proofErr w:type="spellStart"/>
      <w:r w:rsidRPr="00AB5A2E">
        <w:rPr>
          <w:rFonts w:ascii="Times New Roman" w:eastAsia="Arial" w:hAnsi="Times New Roman" w:cs="Times New Roman"/>
          <w:color w:val="000000"/>
          <w:szCs w:val="24"/>
          <w:lang w:eastAsia="hu-HU" w:bidi="hu-HU"/>
        </w:rPr>
        <w:t>elábé-re</w:t>
      </w:r>
      <w:proofErr w:type="spellEnd"/>
      <w:r w:rsidRPr="00AB5A2E">
        <w:rPr>
          <w:rFonts w:ascii="Times New Roman" w:eastAsia="Arial" w:hAnsi="Times New Roman" w:cs="Times New Roman"/>
          <w:color w:val="000000"/>
          <w:szCs w:val="24"/>
          <w:lang w:eastAsia="hu-HU" w:bidi="hu-HU"/>
        </w:rPr>
        <w:t>, az anyagköltségre, a közvetített szolgáltatások értékére, az alvállalkozói teljesítések értékére). A bevallási nyomtatvány lehetőséget ad arra, hogy az adózó ennek összegét külön jelölje a be</w:t>
      </w:r>
      <w:r w:rsidRPr="00AB5A2E">
        <w:rPr>
          <w:rFonts w:ascii="Times New Roman" w:eastAsia="Arial" w:hAnsi="Times New Roman" w:cs="Times New Roman"/>
          <w:color w:val="000000"/>
          <w:szCs w:val="24"/>
          <w:lang w:eastAsia="hu-HU" w:bidi="hu-HU"/>
        </w:rPr>
        <w:softHyphen/>
        <w:t>vallási nyomtatványon. Amennyiben a szokásos piaci ár miatti korrekció hatása összességében negatív, azaz a nettó árbevételt (adóalapot) csökkenti, úgy annak értékét a negatív előjellel kell feltüntetni e sor kitöltésekor.</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76" w:name="0D0001B0008BA"/>
      <w:bookmarkEnd w:id="76"/>
      <w:r w:rsidRPr="00AB5A2E">
        <w:rPr>
          <w:rFonts w:ascii="Times New Roman" w:eastAsia="Arial" w:hAnsi="Times New Roman" w:cs="Times New Roman"/>
          <w:b/>
          <w:bCs/>
          <w:color w:val="000000"/>
          <w:szCs w:val="24"/>
          <w:lang w:eastAsia="hu-HU" w:bidi="hu-HU"/>
        </w:rPr>
        <w:t xml:space="preserve">8. sor: </w:t>
      </w:r>
      <w:r w:rsidRPr="00AB5A2E">
        <w:rPr>
          <w:rFonts w:ascii="Times New Roman" w:eastAsia="Arial" w:hAnsi="Times New Roman" w:cs="Times New Roman"/>
          <w:color w:val="000000"/>
          <w:szCs w:val="24"/>
          <w:lang w:eastAsia="hu-HU" w:bidi="hu-HU"/>
        </w:rPr>
        <w:t xml:space="preserve">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40/J. §</w:t>
      </w:r>
      <w:proofErr w:type="spellStart"/>
      <w:r w:rsidRPr="00AB5A2E">
        <w:rPr>
          <w:rFonts w:ascii="Times New Roman" w:eastAsia="Arial" w:hAnsi="Times New Roman" w:cs="Times New Roman"/>
          <w:color w:val="000000"/>
          <w:szCs w:val="24"/>
          <w:lang w:eastAsia="hu-HU" w:bidi="hu-HU"/>
        </w:rPr>
        <w:t>-</w:t>
      </w:r>
      <w:proofErr w:type="gramStart"/>
      <w:r w:rsidRPr="00AB5A2E">
        <w:rPr>
          <w:rFonts w:ascii="Times New Roman" w:eastAsia="Arial" w:hAnsi="Times New Roman" w:cs="Times New Roman"/>
          <w:color w:val="000000"/>
          <w:szCs w:val="24"/>
          <w:lang w:eastAsia="hu-HU" w:bidi="hu-HU"/>
        </w:rPr>
        <w:t>a</w:t>
      </w:r>
      <w:proofErr w:type="spellEnd"/>
      <w:proofErr w:type="gramEnd"/>
      <w:r w:rsidRPr="00AB5A2E">
        <w:rPr>
          <w:rFonts w:ascii="Times New Roman" w:eastAsia="Arial" w:hAnsi="Times New Roman" w:cs="Times New Roman"/>
          <w:color w:val="000000"/>
          <w:szCs w:val="24"/>
          <w:lang w:eastAsia="hu-HU" w:bidi="hu-HU"/>
        </w:rPr>
        <w:t xml:space="preserve"> áttérési különbözet számítását írja elő a beszámolójukat első ízben az </w:t>
      </w:r>
      <w:proofErr w:type="spellStart"/>
      <w:r w:rsidRPr="00AB5A2E">
        <w:rPr>
          <w:rFonts w:ascii="Times New Roman" w:eastAsia="Arial" w:hAnsi="Times New Roman" w:cs="Times New Roman"/>
          <w:color w:val="000000"/>
          <w:szCs w:val="24"/>
          <w:lang w:eastAsia="hu-HU" w:bidi="hu-HU"/>
        </w:rPr>
        <w:t>IFRS-ek</w:t>
      </w:r>
      <w:proofErr w:type="spellEnd"/>
      <w:r w:rsidRPr="00AB5A2E">
        <w:rPr>
          <w:rFonts w:ascii="Times New Roman" w:eastAsia="Arial" w:hAnsi="Times New Roman" w:cs="Times New Roman"/>
          <w:color w:val="000000"/>
          <w:szCs w:val="24"/>
          <w:lang w:eastAsia="hu-HU" w:bidi="hu-HU"/>
        </w:rPr>
        <w:t xml:space="preserve"> szerint készítő vállalkozók részére. Ennek oka, hogy egyes tranzakciókat a magyar számvitel és az </w:t>
      </w:r>
      <w:proofErr w:type="spellStart"/>
      <w:r w:rsidRPr="00AB5A2E">
        <w:rPr>
          <w:rFonts w:ascii="Times New Roman" w:eastAsia="Arial" w:hAnsi="Times New Roman" w:cs="Times New Roman"/>
          <w:color w:val="000000"/>
          <w:szCs w:val="24"/>
          <w:lang w:eastAsia="hu-HU" w:bidi="hu-HU"/>
        </w:rPr>
        <w:t>IFRS-ek</w:t>
      </w:r>
      <w:proofErr w:type="spellEnd"/>
      <w:r w:rsidRPr="00AB5A2E">
        <w:rPr>
          <w:rFonts w:ascii="Times New Roman" w:eastAsia="Arial" w:hAnsi="Times New Roman" w:cs="Times New Roman"/>
          <w:color w:val="000000"/>
          <w:szCs w:val="24"/>
          <w:lang w:eastAsia="hu-HU" w:bidi="hu-HU"/>
        </w:rPr>
        <w:t xml:space="preserve"> eltérő időpontokban sorolnak a bevételek közé, illetve az egyes, nettó árbevételt csökkentő tételek elszámolása is eltérő időszakra eshet a két számviteli rendszerben. A szabályozás értelmében az áttérést megelőző bármely adóévben figyelembe nem vett nettó árbevétel és figyelembe vett árbevétel-csökkentő tényező akkor képez az áttérés adóévében pozitív áttérési különbözetet, ha </w:t>
      </w:r>
      <w:proofErr w:type="gramStart"/>
      <w:r w:rsidRPr="00AB5A2E">
        <w:rPr>
          <w:rFonts w:ascii="Times New Roman" w:eastAsia="Arial" w:hAnsi="Times New Roman" w:cs="Times New Roman"/>
          <w:color w:val="000000"/>
          <w:szCs w:val="24"/>
          <w:lang w:eastAsia="hu-HU" w:bidi="hu-HU"/>
        </w:rPr>
        <w:t>ezen</w:t>
      </w:r>
      <w:proofErr w:type="gramEnd"/>
      <w:r w:rsidRPr="00AB5A2E">
        <w:rPr>
          <w:rFonts w:ascii="Times New Roman" w:eastAsia="Arial" w:hAnsi="Times New Roman" w:cs="Times New Roman"/>
          <w:color w:val="000000"/>
          <w:szCs w:val="24"/>
          <w:lang w:eastAsia="hu-HU" w:bidi="hu-HU"/>
        </w:rPr>
        <w:t xml:space="preserve"> tételek az </w:t>
      </w:r>
      <w:proofErr w:type="spellStart"/>
      <w:r w:rsidRPr="00AB5A2E">
        <w:rPr>
          <w:rFonts w:ascii="Times New Roman" w:eastAsia="Arial" w:hAnsi="Times New Roman" w:cs="Times New Roman"/>
          <w:color w:val="000000"/>
          <w:szCs w:val="24"/>
          <w:lang w:eastAsia="hu-HU" w:bidi="hu-HU"/>
        </w:rPr>
        <w:t>IFRS-ek</w:t>
      </w:r>
      <w:proofErr w:type="spellEnd"/>
      <w:r w:rsidRPr="00AB5A2E">
        <w:rPr>
          <w:rFonts w:ascii="Times New Roman" w:eastAsia="Arial" w:hAnsi="Times New Roman" w:cs="Times New Roman"/>
          <w:color w:val="000000"/>
          <w:szCs w:val="24"/>
          <w:lang w:eastAsia="hu-HU" w:bidi="hu-HU"/>
        </w:rPr>
        <w:t xml:space="preserve"> alkalmazásával sem az áttérés adóévében, sem az azt követő bármely adóévben nem jelennek meg az adóalap részeként vagy ismételten adóalap-csökkentő tényezőként jelennek meg. Mindez csak akkor alkalmazandó, ha a vállalkozó nem tért volna át az </w:t>
      </w:r>
      <w:proofErr w:type="spellStart"/>
      <w:r w:rsidRPr="00AB5A2E">
        <w:rPr>
          <w:rFonts w:ascii="Times New Roman" w:eastAsia="Arial" w:hAnsi="Times New Roman" w:cs="Times New Roman"/>
          <w:color w:val="000000"/>
          <w:szCs w:val="24"/>
          <w:lang w:eastAsia="hu-HU" w:bidi="hu-HU"/>
        </w:rPr>
        <w:t>IFRS-ekre</w:t>
      </w:r>
      <w:proofErr w:type="spellEnd"/>
      <w:r w:rsidRPr="00AB5A2E">
        <w:rPr>
          <w:rFonts w:ascii="Times New Roman" w:eastAsia="Arial" w:hAnsi="Times New Roman" w:cs="Times New Roman"/>
          <w:color w:val="000000"/>
          <w:szCs w:val="24"/>
          <w:lang w:eastAsia="hu-HU" w:bidi="hu-HU"/>
        </w:rPr>
        <w:t xml:space="preserve">, s </w:t>
      </w:r>
      <w:proofErr w:type="gramStart"/>
      <w:r w:rsidRPr="00AB5A2E">
        <w:rPr>
          <w:rFonts w:ascii="Times New Roman" w:eastAsia="Arial" w:hAnsi="Times New Roman" w:cs="Times New Roman"/>
          <w:color w:val="000000"/>
          <w:szCs w:val="24"/>
          <w:lang w:eastAsia="hu-HU" w:bidi="hu-HU"/>
        </w:rPr>
        <w:t>ezen</w:t>
      </w:r>
      <w:proofErr w:type="gramEnd"/>
      <w:r w:rsidRPr="00AB5A2E">
        <w:rPr>
          <w:rFonts w:ascii="Times New Roman" w:eastAsia="Arial" w:hAnsi="Times New Roman" w:cs="Times New Roman"/>
          <w:color w:val="000000"/>
          <w:szCs w:val="24"/>
          <w:lang w:eastAsia="hu-HU" w:bidi="hu-HU"/>
        </w:rPr>
        <w:t xml:space="preserve"> tételek megfelelő elszámolása a helyi iparűzési adó alapját - az áttérés adóévében vagy azt követően - növelné. Az áttérési különbözet negatív irányú (adóalap-csökkentő hatású), ha az árbevétel az áttérés adóévét megelőzően és az áttérés adóévében vagy azt követően is egyaránt része az adóalapnak, vagy ha az egyébként nettó árbevétel-csökkentő tényezőt sem az áttérés évét megelőzően, sem az áttérés évében vagy azt követően nem lehet ekként figyelembe venni az adóalap-számítás során. Ha az áttérési különbözet értéke negatív, ezt a tényt, vagyis az összeg előjelét is fel kell tüntetni e sorban. </w:t>
      </w:r>
      <w:r w:rsidRPr="00AB5A2E">
        <w:rPr>
          <w:rFonts w:ascii="Times New Roman" w:eastAsia="Arial" w:hAnsi="Times New Roman" w:cs="Times New Roman"/>
          <w:i/>
          <w:iCs/>
          <w:color w:val="000000"/>
          <w:szCs w:val="24"/>
          <w:lang w:eastAsia="hu-HU" w:bidi="hu-HU"/>
        </w:rPr>
        <w:t>[Részletezés az „I" jelű betétlapon!]</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77" w:name="0D0001B0009BA"/>
      <w:bookmarkEnd w:id="77"/>
      <w:r w:rsidRPr="00AB5A2E">
        <w:rPr>
          <w:rFonts w:ascii="Times New Roman" w:eastAsia="Arial" w:hAnsi="Times New Roman" w:cs="Times New Roman"/>
          <w:b/>
          <w:color w:val="000000"/>
          <w:szCs w:val="24"/>
          <w:lang w:eastAsia="hu-HU" w:bidi="hu-HU"/>
        </w:rPr>
        <w:t>9. sor:</w:t>
      </w:r>
      <w:r w:rsidRPr="00AB5A2E">
        <w:rPr>
          <w:rFonts w:ascii="Times New Roman" w:eastAsia="Arial" w:hAnsi="Times New Roman" w:cs="Times New Roman"/>
          <w:color w:val="000000"/>
          <w:szCs w:val="24"/>
          <w:lang w:eastAsia="hu-HU" w:bidi="hu-HU"/>
        </w:rPr>
        <w:t xml:space="preserve"> A beszámolójukat az </w:t>
      </w:r>
      <w:proofErr w:type="spellStart"/>
      <w:r w:rsidRPr="00AB5A2E">
        <w:rPr>
          <w:rFonts w:ascii="Times New Roman" w:eastAsia="Arial" w:hAnsi="Times New Roman" w:cs="Times New Roman"/>
          <w:color w:val="000000"/>
          <w:szCs w:val="24"/>
          <w:lang w:eastAsia="hu-HU" w:bidi="hu-HU"/>
        </w:rPr>
        <w:t>IFRS-ek</w:t>
      </w:r>
      <w:proofErr w:type="spellEnd"/>
      <w:r w:rsidRPr="00AB5A2E">
        <w:rPr>
          <w:rFonts w:ascii="Times New Roman" w:eastAsia="Arial" w:hAnsi="Times New Roman" w:cs="Times New Roman"/>
          <w:color w:val="000000"/>
          <w:szCs w:val="24"/>
          <w:lang w:eastAsia="hu-HU" w:bidi="hu-HU"/>
        </w:rPr>
        <w:t xml:space="preserve"> szerinti készítő vállalkozások esetén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40/J. §</w:t>
      </w:r>
      <w:proofErr w:type="spellStart"/>
      <w:r w:rsidRPr="00AB5A2E">
        <w:rPr>
          <w:rFonts w:ascii="Times New Roman" w:eastAsia="Arial" w:hAnsi="Times New Roman" w:cs="Times New Roman"/>
          <w:color w:val="000000"/>
          <w:szCs w:val="24"/>
          <w:lang w:eastAsia="hu-HU" w:bidi="hu-HU"/>
        </w:rPr>
        <w:t>-ának</w:t>
      </w:r>
      <w:proofErr w:type="spellEnd"/>
      <w:r w:rsidRPr="00AB5A2E">
        <w:rPr>
          <w:rFonts w:ascii="Times New Roman" w:eastAsia="Arial" w:hAnsi="Times New Roman" w:cs="Times New Roman"/>
          <w:color w:val="000000"/>
          <w:szCs w:val="24"/>
          <w:lang w:eastAsia="hu-HU" w:bidi="hu-HU"/>
        </w:rPr>
        <w:t xml:space="preserve"> (2) bekezdése szerinti számviteli önellenőrzési különbözet bemutatására vonatkozó sor (+,-). </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78" w:name="0D0001B0010BA"/>
      <w:bookmarkEnd w:id="78"/>
      <w:r w:rsidRPr="00AB5A2E">
        <w:rPr>
          <w:rFonts w:ascii="Times New Roman" w:eastAsia="Arial" w:hAnsi="Times New Roman" w:cs="Times New Roman"/>
          <w:b/>
          <w:bCs/>
          <w:color w:val="000000"/>
          <w:szCs w:val="24"/>
          <w:lang w:eastAsia="hu-HU" w:bidi="hu-HU"/>
        </w:rPr>
        <w:t xml:space="preserve">10. sor: </w:t>
      </w:r>
      <w:r w:rsidRPr="00AB5A2E">
        <w:rPr>
          <w:rFonts w:ascii="Times New Roman" w:eastAsia="Arial" w:hAnsi="Times New Roman" w:cs="Times New Roman"/>
          <w:color w:val="000000"/>
          <w:szCs w:val="24"/>
          <w:lang w:eastAsia="hu-HU" w:bidi="hu-HU"/>
        </w:rPr>
        <w:t>A vállalkozó az általa foglalkoztatottak éves átlagos statisztikai állományi létszámának előző adóévhez képest bekövetkező növekménye után 1 millió forint/fő összeggel csökkent</w:t>
      </w:r>
      <w:r w:rsidRPr="00AB5A2E">
        <w:rPr>
          <w:rFonts w:ascii="Times New Roman" w:eastAsia="Arial" w:hAnsi="Times New Roman" w:cs="Times New Roman"/>
          <w:color w:val="000000"/>
          <w:szCs w:val="24"/>
          <w:lang w:eastAsia="hu-HU" w:bidi="hu-HU"/>
        </w:rPr>
        <w:softHyphen/>
        <w:t xml:space="preserve">heti az iparűzési adó alapját (pl.: ha az évi létszám-növekmény 5,36 fő, akkor 5,36x1 000 </w:t>
      </w:r>
      <w:proofErr w:type="spellStart"/>
      <w:r w:rsidRPr="00AB5A2E">
        <w:rPr>
          <w:rFonts w:ascii="Times New Roman" w:eastAsia="Arial" w:hAnsi="Times New Roman" w:cs="Times New Roman"/>
          <w:color w:val="000000"/>
          <w:szCs w:val="24"/>
          <w:lang w:eastAsia="hu-HU" w:bidi="hu-HU"/>
        </w:rPr>
        <w:t>000</w:t>
      </w:r>
      <w:proofErr w:type="spellEnd"/>
      <w:r w:rsidRPr="00AB5A2E">
        <w:rPr>
          <w:rFonts w:ascii="Times New Roman" w:eastAsia="Arial" w:hAnsi="Times New Roman" w:cs="Times New Roman"/>
          <w:color w:val="000000"/>
          <w:szCs w:val="24"/>
          <w:lang w:eastAsia="hu-HU" w:bidi="hu-HU"/>
        </w:rPr>
        <w:t xml:space="preserve"> Ft, azaz 5 360 000 Ft adóalap-csökkentés vehető igénybe). Az átlagos statisztikai létszámot a Köz</w:t>
      </w:r>
      <w:r w:rsidRPr="00AB5A2E">
        <w:rPr>
          <w:rFonts w:ascii="Times New Roman" w:eastAsia="Arial" w:hAnsi="Times New Roman" w:cs="Times New Roman"/>
          <w:color w:val="000000"/>
          <w:szCs w:val="24"/>
          <w:lang w:eastAsia="hu-HU" w:bidi="hu-HU"/>
        </w:rPr>
        <w:softHyphen/>
        <w:t xml:space="preserve">ponti Statisztikai Hivatal Útmutató az intézményi munkaügyi statisztika kérdőíve kitöltéséhez c. kiadvány 2015. január 1. napján érvényes szabályai szerint kell - két </w:t>
      </w:r>
      <w:proofErr w:type="spellStart"/>
      <w:r w:rsidRPr="00AB5A2E">
        <w:rPr>
          <w:rFonts w:ascii="Times New Roman" w:eastAsia="Arial" w:hAnsi="Times New Roman" w:cs="Times New Roman"/>
          <w:color w:val="000000"/>
          <w:szCs w:val="24"/>
          <w:lang w:eastAsia="hu-HU" w:bidi="hu-HU"/>
        </w:rPr>
        <w:t>tizedesjegy</w:t>
      </w:r>
      <w:proofErr w:type="spellEnd"/>
      <w:r w:rsidRPr="00AB5A2E">
        <w:rPr>
          <w:rFonts w:ascii="Times New Roman" w:eastAsia="Arial" w:hAnsi="Times New Roman" w:cs="Times New Roman"/>
          <w:color w:val="000000"/>
          <w:szCs w:val="24"/>
          <w:lang w:eastAsia="hu-HU" w:bidi="hu-HU"/>
        </w:rPr>
        <w:t xml:space="preserve"> pontossággal - számítani. Az adóévi átlagos statisztikai állományi létszám számítása </w:t>
      </w:r>
      <w:proofErr w:type="gramStart"/>
      <w:r w:rsidRPr="00AB5A2E">
        <w:rPr>
          <w:rFonts w:ascii="Times New Roman" w:eastAsia="Arial" w:hAnsi="Times New Roman" w:cs="Times New Roman"/>
          <w:color w:val="000000"/>
          <w:szCs w:val="24"/>
          <w:lang w:eastAsia="hu-HU" w:bidi="hu-HU"/>
        </w:rPr>
        <w:t>során figyelmen</w:t>
      </w:r>
      <w:proofErr w:type="gramEnd"/>
      <w:r w:rsidRPr="00AB5A2E">
        <w:rPr>
          <w:rFonts w:ascii="Times New Roman" w:eastAsia="Arial" w:hAnsi="Times New Roman" w:cs="Times New Roman"/>
          <w:color w:val="000000"/>
          <w:szCs w:val="24"/>
          <w:lang w:eastAsia="hu-HU" w:bidi="hu-HU"/>
        </w:rPr>
        <w:t xml:space="preserve"> kívül kell hagyni azt, aki egyébként az átlagos statisztikai állományi létszámba tartozik, ám állományba kerülését közvetlenül megelőzően a vállalkozóval a Tao. tv. </w:t>
      </w:r>
      <w:proofErr w:type="gramStart"/>
      <w:r w:rsidRPr="00AB5A2E">
        <w:rPr>
          <w:rFonts w:ascii="Times New Roman" w:eastAsia="Arial" w:hAnsi="Times New Roman" w:cs="Times New Roman"/>
          <w:color w:val="000000"/>
          <w:szCs w:val="24"/>
          <w:lang w:eastAsia="hu-HU" w:bidi="hu-HU"/>
        </w:rPr>
        <w:t>szerint</w:t>
      </w:r>
      <w:proofErr w:type="gramEnd"/>
      <w:r w:rsidRPr="00AB5A2E">
        <w:rPr>
          <w:rFonts w:ascii="Times New Roman" w:eastAsia="Arial" w:hAnsi="Times New Roman" w:cs="Times New Roman"/>
          <w:color w:val="000000"/>
          <w:szCs w:val="24"/>
          <w:lang w:eastAsia="hu-HU" w:bidi="hu-HU"/>
        </w:rPr>
        <w:t xml:space="preserve"> kapcsolt vállalkozásnak minősülő vállalkozásnál tartozott az átlagos statisztikai állományi létszámba. Nem vehető igénybe az adóalap-mentesség olyan létszámbővítéshez, amely állami támogatás igénybevételével jött létre. Állami támogatásnak tekintendő a Nemzeti Foglalkoztatási Alapból folyósított olyan támogatás, amelynek feltétele új munkahely létesítése.</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79" w:name="0D0001B0011BA"/>
      <w:bookmarkEnd w:id="79"/>
      <w:r w:rsidRPr="00AB5A2E">
        <w:rPr>
          <w:rFonts w:ascii="Times New Roman" w:eastAsia="Arial" w:hAnsi="Times New Roman" w:cs="Times New Roman"/>
          <w:b/>
          <w:bCs/>
          <w:color w:val="000000"/>
          <w:szCs w:val="24"/>
          <w:lang w:eastAsia="hu-HU" w:bidi="hu-HU"/>
        </w:rPr>
        <w:t xml:space="preserve">11. sor: </w:t>
      </w:r>
      <w:r w:rsidRPr="00AB5A2E">
        <w:rPr>
          <w:rFonts w:ascii="Times New Roman" w:eastAsia="Arial" w:hAnsi="Times New Roman" w:cs="Times New Roman"/>
          <w:color w:val="000000"/>
          <w:szCs w:val="24"/>
          <w:lang w:eastAsia="hu-HU" w:bidi="hu-HU"/>
        </w:rPr>
        <w:t xml:space="preserve">Ha az adóévben a vállalkozó átlagos statisztikai állományi létszáma az előző adóév átlagos statisztikai állományához képest 5%-ot meghaladó mértékben csökken és a vállalkozó az előző adóévben e jogcímen igénybe vett adóalap-mentességet, akkor az adóévet megelőző adóévre igénybe vett </w:t>
      </w:r>
      <w:proofErr w:type="spellStart"/>
      <w:r w:rsidRPr="00AB5A2E">
        <w:rPr>
          <w:rFonts w:ascii="Times New Roman" w:eastAsia="Arial" w:hAnsi="Times New Roman" w:cs="Times New Roman"/>
          <w:color w:val="000000"/>
          <w:szCs w:val="24"/>
          <w:lang w:eastAsia="hu-HU" w:bidi="hu-HU"/>
        </w:rPr>
        <w:t>adóalapmentesség</w:t>
      </w:r>
      <w:proofErr w:type="spellEnd"/>
      <w:r w:rsidRPr="00AB5A2E">
        <w:rPr>
          <w:rFonts w:ascii="Times New Roman" w:eastAsia="Arial" w:hAnsi="Times New Roman" w:cs="Times New Roman"/>
          <w:color w:val="000000"/>
          <w:szCs w:val="24"/>
          <w:lang w:eastAsia="hu-HU" w:bidi="hu-HU"/>
        </w:rPr>
        <w:t xml:space="preserve"> összegével az adóalapot meg kell növelni.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80" w:name="0D0001B0012BA"/>
      <w:bookmarkEnd w:id="80"/>
      <w:r w:rsidRPr="00AB5A2E">
        <w:rPr>
          <w:rFonts w:ascii="Times New Roman" w:eastAsia="Arial" w:hAnsi="Times New Roman" w:cs="Times New Roman"/>
          <w:b/>
          <w:bCs/>
          <w:color w:val="000000"/>
          <w:szCs w:val="24"/>
          <w:lang w:eastAsia="hu-HU" w:bidi="hu-HU"/>
        </w:rPr>
        <w:t xml:space="preserve">12. sor: </w:t>
      </w:r>
      <w:r w:rsidRPr="00AB5A2E">
        <w:rPr>
          <w:rFonts w:ascii="Times New Roman" w:eastAsia="Arial" w:hAnsi="Times New Roman" w:cs="Times New Roman"/>
          <w:color w:val="000000"/>
          <w:szCs w:val="24"/>
          <w:lang w:eastAsia="hu-HU" w:bidi="hu-HU"/>
        </w:rPr>
        <w:t xml:space="preserve">Az ún. „korrigált"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szerinti adóalap sorban a 6. sorban rögzített adóalap összegének a foglalkoztatás után járó adóalap-mentesség összegével csökkentett, a foglalkoztatás csök</w:t>
      </w:r>
      <w:r w:rsidRPr="00AB5A2E">
        <w:rPr>
          <w:rFonts w:ascii="Times New Roman" w:eastAsia="Arial" w:hAnsi="Times New Roman" w:cs="Times New Roman"/>
          <w:color w:val="000000"/>
          <w:szCs w:val="24"/>
          <w:lang w:eastAsia="hu-HU" w:bidi="hu-HU"/>
        </w:rPr>
        <w:softHyphen/>
        <w:t>kentéséhez kapcsolódó adóalap-növekménnyel növelt, valamint a szokásos piaci árra való ki</w:t>
      </w:r>
      <w:r w:rsidRPr="00AB5A2E">
        <w:rPr>
          <w:rFonts w:ascii="Times New Roman" w:eastAsia="Arial" w:hAnsi="Times New Roman" w:cs="Times New Roman"/>
          <w:color w:val="000000"/>
          <w:szCs w:val="24"/>
          <w:lang w:eastAsia="hu-HU" w:bidi="hu-HU"/>
        </w:rPr>
        <w:softHyphen/>
        <w:t xml:space="preserve">egészítés miatt (pozitív/negatív előjel szerint) korrigált, illetve az </w:t>
      </w:r>
      <w:proofErr w:type="spellStart"/>
      <w:r w:rsidRPr="00AB5A2E">
        <w:rPr>
          <w:rFonts w:ascii="Times New Roman" w:eastAsia="Arial" w:hAnsi="Times New Roman" w:cs="Times New Roman"/>
          <w:color w:val="000000"/>
          <w:szCs w:val="24"/>
          <w:lang w:eastAsia="hu-HU" w:bidi="hu-HU"/>
        </w:rPr>
        <w:t>IFRS-t</w:t>
      </w:r>
      <w:proofErr w:type="spellEnd"/>
      <w:r w:rsidRPr="00AB5A2E">
        <w:rPr>
          <w:rFonts w:ascii="Times New Roman" w:eastAsia="Arial" w:hAnsi="Times New Roman" w:cs="Times New Roman"/>
          <w:color w:val="000000"/>
          <w:szCs w:val="24"/>
          <w:lang w:eastAsia="hu-HU" w:bidi="hu-HU"/>
        </w:rPr>
        <w:t xml:space="preserve"> alkalmazó vállalkozónál (pozitív/negatív előjelű) áttérési különbözetet, önellenőrzési különbözetet figyelembe vevő vállalkozási szintű iparűzési adóalap összegét kell itt feltüntetni. Abban az esetben, ha a vállalkozót több önkormányzat illetékességi területén terheli állandó jellegű iparűzési tevékenység utáni adókötelezettség (székhelyén kívül legalább egy településen telephelyet tart fenn), </w:t>
      </w:r>
      <w:r w:rsidRPr="00AB5A2E">
        <w:rPr>
          <w:rFonts w:ascii="Times New Roman" w:eastAsia="Arial" w:hAnsi="Times New Roman" w:cs="Times New Roman"/>
          <w:b/>
          <w:bCs/>
          <w:color w:val="000000"/>
          <w:szCs w:val="24"/>
          <w:lang w:eastAsia="hu-HU" w:bidi="hu-HU"/>
        </w:rPr>
        <w:t xml:space="preserve">akkor ezt az összeget kell - az adóalap-megosztásra irányadó szabályok szerint - megosztani </w:t>
      </w:r>
      <w:r w:rsidRPr="00AB5A2E">
        <w:rPr>
          <w:rFonts w:ascii="Times New Roman" w:eastAsia="Arial" w:hAnsi="Times New Roman" w:cs="Times New Roman"/>
          <w:color w:val="000000"/>
          <w:szCs w:val="24"/>
          <w:lang w:eastAsia="hu-HU" w:bidi="hu-HU"/>
        </w:rPr>
        <w:t>az egyes települések között.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81" w:name="0D0001B0013BA"/>
      <w:bookmarkEnd w:id="81"/>
      <w:r w:rsidRPr="00AB5A2E">
        <w:rPr>
          <w:rFonts w:ascii="Times New Roman" w:eastAsia="Arial" w:hAnsi="Times New Roman" w:cs="Times New Roman"/>
          <w:b/>
          <w:bCs/>
          <w:color w:val="000000"/>
          <w:szCs w:val="24"/>
          <w:lang w:eastAsia="hu-HU" w:bidi="hu-HU"/>
        </w:rPr>
        <w:t xml:space="preserve">13. sor: </w:t>
      </w:r>
      <w:r w:rsidRPr="00AB5A2E">
        <w:rPr>
          <w:rFonts w:ascii="Times New Roman" w:eastAsia="Arial" w:hAnsi="Times New Roman" w:cs="Times New Roman"/>
          <w:color w:val="000000"/>
          <w:szCs w:val="24"/>
          <w:lang w:eastAsia="hu-HU" w:bidi="hu-HU"/>
        </w:rPr>
        <w:t xml:space="preserve">Itt kell feltüntetni a 12. sorban szereplő vállalkozási szintű </w:t>
      </w:r>
      <w:r w:rsidRPr="00AB5A2E">
        <w:rPr>
          <w:rFonts w:ascii="Times New Roman" w:eastAsia="Arial" w:hAnsi="Times New Roman" w:cs="Times New Roman"/>
          <w:b/>
          <w:bCs/>
          <w:color w:val="000000"/>
          <w:szCs w:val="24"/>
          <w:lang w:eastAsia="hu-HU" w:bidi="hu-HU"/>
        </w:rPr>
        <w:t xml:space="preserve">adóalap megosztása </w:t>
      </w:r>
      <w:r w:rsidRPr="00AB5A2E">
        <w:rPr>
          <w:rFonts w:ascii="Times New Roman" w:eastAsia="Arial" w:hAnsi="Times New Roman" w:cs="Times New Roman"/>
          <w:color w:val="000000"/>
          <w:szCs w:val="24"/>
          <w:lang w:eastAsia="hu-HU" w:bidi="hu-HU"/>
        </w:rPr>
        <w:t xml:space="preserve">eredményeként előálló - törvényi szabályok szerinti </w:t>
      </w:r>
      <w:r w:rsidR="001853FE">
        <w:rPr>
          <w:rFonts w:ascii="Times New Roman" w:eastAsia="Arial" w:hAnsi="Times New Roman" w:cs="Times New Roman"/>
          <w:color w:val="000000"/>
          <w:szCs w:val="24"/>
          <w:lang w:eastAsia="hu-HU" w:bidi="hu-HU"/>
        </w:rPr>
        <w:t>–</w:t>
      </w:r>
      <w:r w:rsidRPr="00AB5A2E">
        <w:rPr>
          <w:rFonts w:ascii="Times New Roman" w:eastAsia="Arial" w:hAnsi="Times New Roman" w:cs="Times New Roman"/>
          <w:color w:val="000000"/>
          <w:szCs w:val="24"/>
          <w:lang w:eastAsia="hu-HU" w:bidi="hu-HU"/>
        </w:rPr>
        <w:t xml:space="preserve"> </w:t>
      </w:r>
      <w:r w:rsidR="001853FE" w:rsidRPr="001853FE">
        <w:rPr>
          <w:rFonts w:ascii="Times New Roman" w:eastAsia="Arial" w:hAnsi="Times New Roman" w:cs="Times New Roman"/>
          <w:b/>
          <w:color w:val="000000"/>
          <w:szCs w:val="24"/>
          <w:lang w:eastAsia="hu-HU" w:bidi="hu-HU"/>
        </w:rPr>
        <w:t>Jászladány illetékességi területére jutó</w:t>
      </w:r>
      <w:r w:rsidRPr="00AB5A2E">
        <w:rPr>
          <w:rFonts w:ascii="Times New Roman" w:eastAsia="Arial" w:hAnsi="Times New Roman" w:cs="Times New Roman"/>
          <w:b/>
          <w:bCs/>
          <w:color w:val="000000"/>
          <w:szCs w:val="24"/>
          <w:lang w:eastAsia="hu-HU" w:bidi="hu-HU"/>
        </w:rPr>
        <w:t xml:space="preserve"> adóalapot</w:t>
      </w:r>
      <w:r w:rsidRPr="00AB5A2E">
        <w:rPr>
          <w:rFonts w:ascii="Times New Roman" w:eastAsia="Arial" w:hAnsi="Times New Roman" w:cs="Times New Roman"/>
          <w:color w:val="000000"/>
          <w:szCs w:val="24"/>
          <w:lang w:eastAsia="hu-HU" w:bidi="hu-HU"/>
        </w:rPr>
        <w:t xml:space="preserve">. A megosztást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melléklete szerint kell elvégezni, azt a megosztási módszert alkalmazva, ami a tevékeny</w:t>
      </w:r>
      <w:r w:rsidRPr="00AB5A2E">
        <w:rPr>
          <w:rFonts w:ascii="Times New Roman" w:eastAsia="Arial" w:hAnsi="Times New Roman" w:cs="Times New Roman"/>
          <w:color w:val="000000"/>
          <w:szCs w:val="24"/>
          <w:lang w:eastAsia="hu-HU" w:bidi="hu-HU"/>
        </w:rPr>
        <w:softHyphen/>
        <w:t xml:space="preserve">ségre a leginkább jellemző, a megosztással érintett településre 0 forint </w:t>
      </w:r>
      <w:r w:rsidRPr="00AB5A2E">
        <w:rPr>
          <w:rFonts w:ascii="Times New Roman" w:eastAsia="Arial" w:hAnsi="Times New Roman" w:cs="Times New Roman"/>
          <w:color w:val="000000"/>
          <w:szCs w:val="24"/>
          <w:lang w:eastAsia="hu-HU" w:bidi="hu-HU"/>
        </w:rPr>
        <w:lastRenderedPageBreak/>
        <w:t>adóalaprész azonban nem állapítható meg. Természetesen abban az esetben, ha a vállalkozót nem terheli adóalap-</w:t>
      </w:r>
      <w:r w:rsidRPr="00AB5A2E">
        <w:rPr>
          <w:rFonts w:ascii="Times New Roman" w:eastAsia="Arial" w:hAnsi="Times New Roman" w:cs="Times New Roman"/>
          <w:color w:val="000000"/>
          <w:szCs w:val="24"/>
          <w:lang w:eastAsia="hu-HU" w:bidi="hu-HU"/>
        </w:rPr>
        <w:softHyphen/>
        <w:t>megosztási kötelezettség (székhelye szerinti településen kívül, más önkormányzat illetékességi területén nincs telephelye), akkor e</w:t>
      </w:r>
      <w:r w:rsidR="00EB58E5">
        <w:rPr>
          <w:rFonts w:ascii="Times New Roman" w:eastAsia="Arial" w:hAnsi="Times New Roman" w:cs="Times New Roman"/>
          <w:color w:val="000000"/>
          <w:szCs w:val="24"/>
          <w:lang w:eastAsia="hu-HU" w:bidi="hu-HU"/>
        </w:rPr>
        <w:t>bb</w:t>
      </w:r>
      <w:r w:rsidRPr="00AB5A2E">
        <w:rPr>
          <w:rFonts w:ascii="Times New Roman" w:eastAsia="Arial" w:hAnsi="Times New Roman" w:cs="Times New Roman"/>
          <w:color w:val="000000"/>
          <w:szCs w:val="24"/>
          <w:lang w:eastAsia="hu-HU" w:bidi="hu-HU"/>
        </w:rPr>
        <w:t>en</w:t>
      </w:r>
      <w:r w:rsidR="00EB58E5">
        <w:rPr>
          <w:rFonts w:ascii="Times New Roman" w:eastAsia="Arial" w:hAnsi="Times New Roman" w:cs="Times New Roman"/>
          <w:color w:val="000000"/>
          <w:szCs w:val="24"/>
          <w:lang w:eastAsia="hu-HU" w:bidi="hu-HU"/>
        </w:rPr>
        <w:t xml:space="preserve"> a</w:t>
      </w:r>
      <w:r w:rsidRPr="00AB5A2E">
        <w:rPr>
          <w:rFonts w:ascii="Times New Roman" w:eastAsia="Arial" w:hAnsi="Times New Roman" w:cs="Times New Roman"/>
          <w:color w:val="000000"/>
          <w:szCs w:val="24"/>
          <w:lang w:eastAsia="hu-HU" w:bidi="hu-HU"/>
        </w:rPr>
        <w:t xml:space="preserve"> sorban szereplő összeg megegyezik a 12. sorban szereplő összeggel.</w:t>
      </w:r>
    </w:p>
    <w:p w:rsidR="008960E5" w:rsidRPr="008960E5" w:rsidRDefault="00AB5A2E" w:rsidP="008960E5">
      <w:pPr>
        <w:pStyle w:val="lfej"/>
        <w:tabs>
          <w:tab w:val="clear" w:pos="4536"/>
          <w:tab w:val="clear" w:pos="9072"/>
          <w:tab w:val="center" w:pos="6804"/>
        </w:tabs>
        <w:jc w:val="both"/>
        <w:rPr>
          <w:rFonts w:ascii="Times New Roman" w:hAnsi="Times New Roman" w:cs="Times New Roman"/>
          <w:b/>
          <w:bCs/>
        </w:rPr>
      </w:pPr>
      <w:bookmarkStart w:id="82" w:name="0D0001B0014BA"/>
      <w:bookmarkEnd w:id="82"/>
      <w:r w:rsidRPr="00AB5A2E">
        <w:rPr>
          <w:rFonts w:ascii="Times New Roman" w:eastAsia="Arial" w:hAnsi="Times New Roman" w:cs="Times New Roman"/>
          <w:b/>
          <w:bCs/>
          <w:color w:val="000000"/>
          <w:szCs w:val="24"/>
          <w:lang w:eastAsia="hu-HU" w:bidi="hu-HU"/>
        </w:rPr>
        <w:t>14. sor</w:t>
      </w:r>
      <w:r w:rsidRPr="008960E5">
        <w:rPr>
          <w:rFonts w:ascii="Times New Roman" w:eastAsia="Arial" w:hAnsi="Times New Roman" w:cs="Times New Roman"/>
          <w:color w:val="000000"/>
          <w:lang w:eastAsia="hu-HU" w:bidi="hu-HU"/>
        </w:rPr>
        <w:t>:</w:t>
      </w:r>
      <w:r w:rsidR="008960E5" w:rsidRPr="008960E5">
        <w:rPr>
          <w:rFonts w:ascii="Times New Roman" w:hAnsi="Times New Roman" w:cs="Times New Roman"/>
          <w:bCs/>
        </w:rPr>
        <w:t xml:space="preserve"> Jászladány Nagyközség</w:t>
      </w:r>
      <w:r w:rsidR="00EB58E5">
        <w:rPr>
          <w:rFonts w:ascii="Times New Roman" w:hAnsi="Times New Roman" w:cs="Times New Roman"/>
          <w:bCs/>
        </w:rPr>
        <w:t>i</w:t>
      </w:r>
      <w:r w:rsidR="008960E5" w:rsidRPr="008960E5">
        <w:rPr>
          <w:rFonts w:ascii="Times New Roman" w:hAnsi="Times New Roman" w:cs="Times New Roman"/>
          <w:bCs/>
        </w:rPr>
        <w:t xml:space="preserve"> Önkormányzat</w:t>
      </w:r>
      <w:r w:rsidR="00EB58E5">
        <w:rPr>
          <w:rFonts w:ascii="Times New Roman" w:hAnsi="Times New Roman" w:cs="Times New Roman"/>
          <w:bCs/>
        </w:rPr>
        <w:t xml:space="preserve"> Képviselő-testülete</w:t>
      </w:r>
      <w:r w:rsidR="008960E5" w:rsidRPr="008960E5">
        <w:rPr>
          <w:rFonts w:ascii="Times New Roman" w:hAnsi="Times New Roman" w:cs="Times New Roman"/>
          <w:bCs/>
        </w:rPr>
        <w:t xml:space="preserve"> a helyi iparűzési adóról szóló 35/2009. (XII.14.)</w:t>
      </w:r>
      <w:r w:rsidR="00EB0C25">
        <w:rPr>
          <w:rFonts w:ascii="Times New Roman" w:hAnsi="Times New Roman" w:cs="Times New Roman"/>
          <w:bCs/>
        </w:rPr>
        <w:t xml:space="preserve"> </w:t>
      </w:r>
      <w:r w:rsidR="008960E5" w:rsidRPr="008960E5">
        <w:rPr>
          <w:rFonts w:ascii="Times New Roman" w:hAnsi="Times New Roman" w:cs="Times New Roman"/>
          <w:bCs/>
        </w:rPr>
        <w:t>önkormányzati rendeletében mentességet nem állapít meg</w:t>
      </w:r>
      <w:r w:rsidR="006C7923">
        <w:rPr>
          <w:rFonts w:ascii="Times New Roman" w:hAnsi="Times New Roman" w:cs="Times New Roman"/>
          <w:bCs/>
        </w:rPr>
        <w:t>, ezért itt összeget nem lehet feltüntetni.</w:t>
      </w:r>
      <w:r w:rsidR="008960E5" w:rsidRPr="008960E5">
        <w:rPr>
          <w:rFonts w:ascii="Times New Roman" w:hAnsi="Times New Roman" w:cs="Times New Roman"/>
          <w:bCs/>
        </w:rPr>
        <w:t xml:space="preserve"> </w:t>
      </w:r>
    </w:p>
    <w:p w:rsidR="008960E5" w:rsidRPr="008960E5" w:rsidRDefault="00AB5A2E" w:rsidP="008960E5">
      <w:pPr>
        <w:pStyle w:val="lfej"/>
        <w:tabs>
          <w:tab w:val="clear" w:pos="4536"/>
          <w:tab w:val="clear" w:pos="9072"/>
          <w:tab w:val="center" w:pos="6804"/>
        </w:tabs>
        <w:jc w:val="both"/>
        <w:rPr>
          <w:rFonts w:ascii="Times New Roman" w:hAnsi="Times New Roman" w:cs="Times New Roman"/>
          <w:b/>
          <w:bCs/>
        </w:rPr>
      </w:pPr>
      <w:bookmarkStart w:id="83" w:name="0D0001B0015BA"/>
      <w:bookmarkEnd w:id="83"/>
      <w:r w:rsidRPr="00AB5A2E">
        <w:rPr>
          <w:rFonts w:ascii="Times New Roman" w:eastAsia="Arial" w:hAnsi="Times New Roman" w:cs="Times New Roman"/>
          <w:b/>
          <w:bCs/>
          <w:color w:val="000000"/>
          <w:szCs w:val="24"/>
          <w:lang w:eastAsia="hu-HU" w:bidi="hu-HU"/>
        </w:rPr>
        <w:t>15. sor</w:t>
      </w:r>
      <w:r w:rsidRPr="008960E5">
        <w:rPr>
          <w:rFonts w:ascii="Times New Roman" w:eastAsia="Arial" w:hAnsi="Times New Roman" w:cs="Times New Roman"/>
          <w:b/>
          <w:bCs/>
          <w:color w:val="000000"/>
          <w:lang w:eastAsia="hu-HU" w:bidi="hu-HU"/>
        </w:rPr>
        <w:t xml:space="preserve">: </w:t>
      </w:r>
      <w:r w:rsidR="008960E5" w:rsidRPr="008960E5">
        <w:rPr>
          <w:rFonts w:ascii="Times New Roman" w:hAnsi="Times New Roman" w:cs="Times New Roman"/>
          <w:bCs/>
        </w:rPr>
        <w:t>Jászladány Nagyközség</w:t>
      </w:r>
      <w:r w:rsidR="00EB58E5">
        <w:rPr>
          <w:rFonts w:ascii="Times New Roman" w:hAnsi="Times New Roman" w:cs="Times New Roman"/>
          <w:bCs/>
        </w:rPr>
        <w:t>i</w:t>
      </w:r>
      <w:r w:rsidR="008960E5" w:rsidRPr="008960E5">
        <w:rPr>
          <w:rFonts w:ascii="Times New Roman" w:hAnsi="Times New Roman" w:cs="Times New Roman"/>
          <w:bCs/>
        </w:rPr>
        <w:t xml:space="preserve"> Önkormányzat</w:t>
      </w:r>
      <w:r w:rsidR="00EB58E5">
        <w:rPr>
          <w:rFonts w:ascii="Times New Roman" w:hAnsi="Times New Roman" w:cs="Times New Roman"/>
          <w:bCs/>
        </w:rPr>
        <w:t xml:space="preserve"> Képviselő-testülete</w:t>
      </w:r>
      <w:r w:rsidR="008960E5" w:rsidRPr="008960E5">
        <w:rPr>
          <w:rFonts w:ascii="Times New Roman" w:hAnsi="Times New Roman" w:cs="Times New Roman"/>
          <w:bCs/>
        </w:rPr>
        <w:t xml:space="preserve"> a helyi iparűzési adóról szóló 35/2009. (XII.14.) önkormányzati rendeletében mentességet nem állapít meg</w:t>
      </w:r>
      <w:r w:rsidR="006C7923">
        <w:rPr>
          <w:rFonts w:ascii="Times New Roman" w:hAnsi="Times New Roman" w:cs="Times New Roman"/>
          <w:bCs/>
        </w:rPr>
        <w:t>, ezért itt összeget nem lehet feltüntetni.</w:t>
      </w:r>
      <w:r w:rsidR="008960E5" w:rsidRPr="008960E5">
        <w:rPr>
          <w:rFonts w:ascii="Times New Roman" w:hAnsi="Times New Roman" w:cs="Times New Roman"/>
          <w:bCs/>
        </w:rPr>
        <w:t xml:space="preserve"> </w:t>
      </w:r>
    </w:p>
    <w:p w:rsidR="00EB0C25"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84" w:name="0D0001B0016BA"/>
      <w:bookmarkEnd w:id="84"/>
      <w:r w:rsidRPr="00AB5A2E">
        <w:rPr>
          <w:rFonts w:ascii="Times New Roman" w:eastAsia="Arial" w:hAnsi="Times New Roman" w:cs="Times New Roman"/>
          <w:b/>
          <w:bCs/>
          <w:color w:val="000000"/>
          <w:szCs w:val="24"/>
          <w:lang w:eastAsia="hu-HU" w:bidi="hu-HU"/>
        </w:rPr>
        <w:t xml:space="preserve">16. sor: </w:t>
      </w:r>
      <w:r w:rsidRPr="00AB5A2E">
        <w:rPr>
          <w:rFonts w:ascii="Times New Roman" w:eastAsia="Arial" w:hAnsi="Times New Roman" w:cs="Times New Roman"/>
          <w:color w:val="000000"/>
          <w:szCs w:val="24"/>
          <w:lang w:eastAsia="hu-HU" w:bidi="hu-HU"/>
        </w:rPr>
        <w:t xml:space="preserve">Ez a bevallási sor </w:t>
      </w:r>
      <w:r w:rsidR="00EB0C25">
        <w:rPr>
          <w:rFonts w:ascii="Times New Roman" w:eastAsia="Arial" w:hAnsi="Times New Roman" w:cs="Times New Roman"/>
          <w:color w:val="000000"/>
          <w:szCs w:val="24"/>
          <w:lang w:eastAsia="hu-HU" w:bidi="hu-HU"/>
        </w:rPr>
        <w:t xml:space="preserve">megegyezik </w:t>
      </w:r>
      <w:r w:rsidRPr="00AB5A2E">
        <w:rPr>
          <w:rFonts w:ascii="Times New Roman" w:eastAsia="Arial" w:hAnsi="Times New Roman" w:cs="Times New Roman"/>
          <w:color w:val="000000"/>
          <w:szCs w:val="24"/>
          <w:lang w:eastAsia="hu-HU" w:bidi="hu-HU"/>
        </w:rPr>
        <w:t>a 13. sor</w:t>
      </w:r>
      <w:r w:rsidR="00EB0C25">
        <w:rPr>
          <w:rFonts w:ascii="Times New Roman" w:eastAsia="Arial" w:hAnsi="Times New Roman" w:cs="Times New Roman"/>
          <w:color w:val="000000"/>
          <w:szCs w:val="24"/>
          <w:lang w:eastAsia="hu-HU" w:bidi="hu-HU"/>
        </w:rPr>
        <w:t xml:space="preserve"> </w:t>
      </w:r>
      <w:r w:rsidRPr="00AB5A2E">
        <w:rPr>
          <w:rFonts w:ascii="Times New Roman" w:eastAsia="Arial" w:hAnsi="Times New Roman" w:cs="Times New Roman"/>
          <w:color w:val="000000"/>
          <w:szCs w:val="24"/>
          <w:lang w:eastAsia="hu-HU" w:bidi="hu-HU"/>
        </w:rPr>
        <w:t>összegé</w:t>
      </w:r>
      <w:r w:rsidR="00EB0C25">
        <w:rPr>
          <w:rFonts w:ascii="Times New Roman" w:eastAsia="Arial" w:hAnsi="Times New Roman" w:cs="Times New Roman"/>
          <w:color w:val="000000"/>
          <w:szCs w:val="24"/>
          <w:lang w:eastAsia="hu-HU" w:bidi="hu-HU"/>
        </w:rPr>
        <w:t>vel</w:t>
      </w:r>
      <w:bookmarkStart w:id="85" w:name="0D0001B0017AA"/>
      <w:bookmarkStart w:id="86" w:name="0D0001B0017BA"/>
      <w:bookmarkEnd w:id="85"/>
      <w:bookmarkEnd w:id="86"/>
      <w:r w:rsidR="00EB0C25">
        <w:rPr>
          <w:rFonts w:ascii="Times New Roman" w:eastAsia="Arial" w:hAnsi="Times New Roman" w:cs="Times New Roman"/>
          <w:color w:val="000000"/>
          <w:szCs w:val="24"/>
          <w:lang w:eastAsia="hu-HU" w:bidi="hu-HU"/>
        </w:rPr>
        <w:t>.</w:t>
      </w:r>
    </w:p>
    <w:p w:rsidR="00EB0C25" w:rsidRPr="006C7923" w:rsidRDefault="00AB5A2E" w:rsidP="00EB0C25">
      <w:pPr>
        <w:pStyle w:val="lfej"/>
        <w:tabs>
          <w:tab w:val="clear" w:pos="4536"/>
          <w:tab w:val="clear" w:pos="9072"/>
          <w:tab w:val="center" w:pos="6804"/>
        </w:tabs>
        <w:jc w:val="both"/>
        <w:rPr>
          <w:rFonts w:ascii="Times New Roman" w:hAnsi="Times New Roman" w:cs="Times New Roman"/>
        </w:rPr>
      </w:pPr>
      <w:r w:rsidRPr="00AB5A2E">
        <w:rPr>
          <w:rFonts w:ascii="Times New Roman" w:eastAsia="Arial" w:hAnsi="Times New Roman" w:cs="Times New Roman"/>
          <w:b/>
          <w:bCs/>
          <w:color w:val="000000"/>
          <w:szCs w:val="24"/>
          <w:lang w:eastAsia="hu-HU" w:bidi="hu-HU"/>
        </w:rPr>
        <w:t>17. sor</w:t>
      </w:r>
      <w:r w:rsidRPr="00AB5A2E">
        <w:rPr>
          <w:rFonts w:ascii="Times New Roman" w:eastAsia="Arial" w:hAnsi="Times New Roman" w:cs="Times New Roman"/>
          <w:color w:val="000000"/>
          <w:szCs w:val="24"/>
          <w:lang w:eastAsia="hu-HU" w:bidi="hu-HU"/>
        </w:rPr>
        <w:t>: Az adóköteles települési adóalapra jutó adó összegét kell itt feltüntetni, a</w:t>
      </w:r>
      <w:r w:rsidR="00EB0C25">
        <w:rPr>
          <w:rFonts w:ascii="Times New Roman" w:eastAsia="Arial" w:hAnsi="Times New Roman" w:cs="Times New Roman"/>
          <w:color w:val="000000"/>
          <w:szCs w:val="24"/>
          <w:lang w:eastAsia="hu-HU" w:bidi="hu-HU"/>
        </w:rPr>
        <w:t xml:space="preserve">z </w:t>
      </w:r>
      <w:r w:rsidRPr="00AB5A2E">
        <w:rPr>
          <w:rFonts w:ascii="Times New Roman" w:eastAsia="Arial" w:hAnsi="Times New Roman" w:cs="Times New Roman"/>
          <w:color w:val="000000"/>
          <w:szCs w:val="24"/>
          <w:lang w:eastAsia="hu-HU" w:bidi="hu-HU"/>
        </w:rPr>
        <w:t>önkormányzati rendelet szerinti adóévi adómérték alapulvételével.</w:t>
      </w:r>
      <w:r w:rsidR="00EB0C25" w:rsidRPr="00EB0C25">
        <w:rPr>
          <w:bCs/>
          <w:sz w:val="24"/>
          <w:szCs w:val="24"/>
        </w:rPr>
        <w:t xml:space="preserve"> </w:t>
      </w:r>
      <w:r w:rsidR="00EB0C25" w:rsidRPr="00EB0C25">
        <w:rPr>
          <w:rFonts w:ascii="Times New Roman" w:hAnsi="Times New Roman" w:cs="Times New Roman"/>
          <w:bCs/>
        </w:rPr>
        <w:t>Jászladány Nagyközség</w:t>
      </w:r>
      <w:r w:rsidR="00EB58E5">
        <w:rPr>
          <w:rFonts w:ascii="Times New Roman" w:hAnsi="Times New Roman" w:cs="Times New Roman"/>
          <w:bCs/>
        </w:rPr>
        <w:t>i</w:t>
      </w:r>
      <w:r w:rsidR="00EB0C25" w:rsidRPr="00EB0C25">
        <w:rPr>
          <w:rFonts w:ascii="Times New Roman" w:hAnsi="Times New Roman" w:cs="Times New Roman"/>
          <w:bCs/>
        </w:rPr>
        <w:t xml:space="preserve"> Önkormányzat</w:t>
      </w:r>
      <w:r w:rsidR="00EB58E5">
        <w:rPr>
          <w:rFonts w:ascii="Times New Roman" w:hAnsi="Times New Roman" w:cs="Times New Roman"/>
          <w:bCs/>
        </w:rPr>
        <w:t xml:space="preserve"> Képviselő-testületének a</w:t>
      </w:r>
      <w:r w:rsidR="00EB0C25" w:rsidRPr="00EB0C25">
        <w:rPr>
          <w:rFonts w:ascii="Times New Roman" w:hAnsi="Times New Roman" w:cs="Times New Roman"/>
          <w:bCs/>
        </w:rPr>
        <w:t xml:space="preserve"> helyi iparűzési adóról szóló 35/2009. (XII.14.) önkormányzati rendelete 1. §</w:t>
      </w:r>
      <w:r w:rsidR="00FD0FD4">
        <w:rPr>
          <w:rFonts w:ascii="Times New Roman" w:hAnsi="Times New Roman" w:cs="Times New Roman"/>
          <w:bCs/>
        </w:rPr>
        <w:t xml:space="preserve"> (1) bekezdése </w:t>
      </w:r>
      <w:r w:rsidR="00EB0C25" w:rsidRPr="00EB0C25">
        <w:rPr>
          <w:rFonts w:ascii="Times New Roman" w:hAnsi="Times New Roman" w:cs="Times New Roman"/>
          <w:bCs/>
        </w:rPr>
        <w:t xml:space="preserve">alapján </w:t>
      </w:r>
      <w:r w:rsidR="00EB0C25" w:rsidRPr="006C7923">
        <w:rPr>
          <w:rFonts w:ascii="Times New Roman" w:hAnsi="Times New Roman" w:cs="Times New Roman"/>
          <w:bCs/>
        </w:rPr>
        <w:t xml:space="preserve">az </w:t>
      </w:r>
      <w:r w:rsidR="00EB0C25" w:rsidRPr="006C7923">
        <w:rPr>
          <w:rFonts w:ascii="Times New Roman" w:hAnsi="Times New Roman" w:cs="Times New Roman"/>
        </w:rPr>
        <w:t xml:space="preserve"> állandó jelleggel végzett iparűzési tevékenység esetén az adó mértéke a </w:t>
      </w:r>
      <w:proofErr w:type="spellStart"/>
      <w:r w:rsidR="00EB0C25" w:rsidRPr="006C7923">
        <w:rPr>
          <w:rFonts w:ascii="Times New Roman" w:hAnsi="Times New Roman" w:cs="Times New Roman"/>
        </w:rPr>
        <w:t>Htv</w:t>
      </w:r>
      <w:proofErr w:type="spellEnd"/>
      <w:r w:rsidR="00EB0C25" w:rsidRPr="006C7923">
        <w:rPr>
          <w:rFonts w:ascii="Times New Roman" w:hAnsi="Times New Roman" w:cs="Times New Roman"/>
        </w:rPr>
        <w:t xml:space="preserve">. szerinti </w:t>
      </w:r>
      <w:r w:rsidR="00EB0C25" w:rsidRPr="006C7923">
        <w:rPr>
          <w:rFonts w:ascii="Times New Roman" w:hAnsi="Times New Roman" w:cs="Times New Roman"/>
          <w:b/>
        </w:rPr>
        <w:t>adóalap 2%-</w:t>
      </w:r>
      <w:r w:rsidR="00EB0C25" w:rsidRPr="006C7923">
        <w:rPr>
          <w:rFonts w:ascii="Times New Roman" w:hAnsi="Times New Roman" w:cs="Times New Roman"/>
        </w:rPr>
        <w:t>a.</w:t>
      </w:r>
    </w:p>
    <w:p w:rsidR="006C7923" w:rsidRDefault="00AB5A2E" w:rsidP="00AB5A2E">
      <w:pPr>
        <w:widowControl w:val="0"/>
        <w:spacing w:after="0" w:line="240" w:lineRule="auto"/>
        <w:jc w:val="both"/>
        <w:rPr>
          <w:rFonts w:ascii="Times New Roman" w:hAnsi="Times New Roman" w:cs="Times New Roman"/>
          <w:bCs/>
        </w:rPr>
      </w:pPr>
      <w:bookmarkStart w:id="87" w:name="0D0001B0018BA"/>
      <w:bookmarkEnd w:id="87"/>
      <w:r w:rsidRPr="00AB5A2E">
        <w:rPr>
          <w:rFonts w:ascii="Times New Roman" w:eastAsia="Arial" w:hAnsi="Times New Roman" w:cs="Times New Roman"/>
          <w:b/>
          <w:bCs/>
          <w:color w:val="000000"/>
          <w:szCs w:val="24"/>
          <w:lang w:eastAsia="hu-HU" w:bidi="hu-HU"/>
        </w:rPr>
        <w:t>18. sor</w:t>
      </w:r>
      <w:r w:rsidRPr="00AB5A2E">
        <w:rPr>
          <w:rFonts w:ascii="Times New Roman" w:eastAsia="Arial" w:hAnsi="Times New Roman" w:cs="Times New Roman"/>
          <w:color w:val="000000"/>
          <w:szCs w:val="24"/>
          <w:lang w:eastAsia="hu-HU" w:bidi="hu-HU"/>
        </w:rPr>
        <w:t>:</w:t>
      </w:r>
      <w:r w:rsidR="006C7923" w:rsidRPr="006C7923">
        <w:rPr>
          <w:rFonts w:ascii="Times New Roman" w:hAnsi="Times New Roman" w:cs="Times New Roman"/>
          <w:bCs/>
        </w:rPr>
        <w:t xml:space="preserve"> </w:t>
      </w:r>
      <w:r w:rsidR="006C7923" w:rsidRPr="008960E5">
        <w:rPr>
          <w:rFonts w:ascii="Times New Roman" w:hAnsi="Times New Roman" w:cs="Times New Roman"/>
          <w:bCs/>
        </w:rPr>
        <w:t>Jászladány Nagyközség</w:t>
      </w:r>
      <w:r w:rsidR="00EB58E5">
        <w:rPr>
          <w:rFonts w:ascii="Times New Roman" w:hAnsi="Times New Roman" w:cs="Times New Roman"/>
          <w:bCs/>
        </w:rPr>
        <w:t>i</w:t>
      </w:r>
      <w:r w:rsidR="006C7923" w:rsidRPr="008960E5">
        <w:rPr>
          <w:rFonts w:ascii="Times New Roman" w:hAnsi="Times New Roman" w:cs="Times New Roman"/>
          <w:bCs/>
        </w:rPr>
        <w:t xml:space="preserve"> Önkormányzat</w:t>
      </w:r>
      <w:r w:rsidR="00EB58E5">
        <w:rPr>
          <w:rFonts w:ascii="Times New Roman" w:hAnsi="Times New Roman" w:cs="Times New Roman"/>
          <w:bCs/>
        </w:rPr>
        <w:t xml:space="preserve"> Képviselő-testülete</w:t>
      </w:r>
      <w:r w:rsidR="006C7923" w:rsidRPr="008960E5">
        <w:rPr>
          <w:rFonts w:ascii="Times New Roman" w:hAnsi="Times New Roman" w:cs="Times New Roman"/>
          <w:bCs/>
        </w:rPr>
        <w:t xml:space="preserve"> a helyi iparűzési adóról szóló 35/2009. (XII.14.)</w:t>
      </w:r>
      <w:r w:rsidR="006C7923">
        <w:rPr>
          <w:rFonts w:ascii="Times New Roman" w:hAnsi="Times New Roman" w:cs="Times New Roman"/>
          <w:bCs/>
        </w:rPr>
        <w:t xml:space="preserve"> </w:t>
      </w:r>
      <w:r w:rsidR="006C7923" w:rsidRPr="008960E5">
        <w:rPr>
          <w:rFonts w:ascii="Times New Roman" w:hAnsi="Times New Roman" w:cs="Times New Roman"/>
          <w:bCs/>
        </w:rPr>
        <w:t>önkormányzati rendeletében mentességet nem állapít meg</w:t>
      </w:r>
      <w:r w:rsidR="006C7923">
        <w:rPr>
          <w:rFonts w:ascii="Times New Roman" w:hAnsi="Times New Roman" w:cs="Times New Roman"/>
          <w:bCs/>
        </w:rPr>
        <w:t>, ezért itt összeget nem lehet feltüntetni.</w:t>
      </w:r>
      <w:r w:rsidR="006C7923" w:rsidRPr="008960E5">
        <w:rPr>
          <w:rFonts w:ascii="Times New Roman" w:hAnsi="Times New Roman" w:cs="Times New Roman"/>
          <w:bCs/>
        </w:rPr>
        <w:t xml:space="preserve"> </w:t>
      </w:r>
    </w:p>
    <w:p w:rsidR="00AB5A2E" w:rsidRPr="00AB5A2E" w:rsidRDefault="00AB5A2E" w:rsidP="006C7923">
      <w:pPr>
        <w:widowControl w:val="0"/>
        <w:spacing w:after="0" w:line="240" w:lineRule="auto"/>
        <w:jc w:val="both"/>
        <w:rPr>
          <w:rFonts w:ascii="Times New Roman" w:eastAsia="Times New Roman" w:hAnsi="Times New Roman" w:cs="Times New Roman"/>
          <w:color w:val="000000"/>
          <w:szCs w:val="24"/>
          <w:lang w:eastAsia="hu-HU" w:bidi="hu-HU"/>
        </w:rPr>
      </w:pPr>
      <w:bookmarkStart w:id="88" w:name="0D0001B0019BA"/>
      <w:bookmarkEnd w:id="88"/>
      <w:r w:rsidRPr="00AB5A2E">
        <w:rPr>
          <w:rFonts w:ascii="Times New Roman" w:eastAsia="Arial" w:hAnsi="Times New Roman" w:cs="Times New Roman"/>
          <w:b/>
          <w:bCs/>
          <w:color w:val="000000"/>
          <w:szCs w:val="24"/>
          <w:lang w:eastAsia="hu-HU" w:bidi="hu-HU"/>
        </w:rPr>
        <w:t xml:space="preserve">19. sor: </w:t>
      </w:r>
      <w:r w:rsidR="006C7923" w:rsidRPr="008960E5">
        <w:rPr>
          <w:rFonts w:ascii="Times New Roman" w:hAnsi="Times New Roman" w:cs="Times New Roman"/>
          <w:bCs/>
        </w:rPr>
        <w:t>Jászladány Nagyközség</w:t>
      </w:r>
      <w:r w:rsidR="00EB58E5">
        <w:rPr>
          <w:rFonts w:ascii="Times New Roman" w:hAnsi="Times New Roman" w:cs="Times New Roman"/>
          <w:bCs/>
        </w:rPr>
        <w:t>i</w:t>
      </w:r>
      <w:r w:rsidR="006C7923" w:rsidRPr="008960E5">
        <w:rPr>
          <w:rFonts w:ascii="Times New Roman" w:hAnsi="Times New Roman" w:cs="Times New Roman"/>
          <w:bCs/>
        </w:rPr>
        <w:t xml:space="preserve"> Önkormányzat</w:t>
      </w:r>
      <w:r w:rsidR="00EB58E5">
        <w:rPr>
          <w:rFonts w:ascii="Times New Roman" w:hAnsi="Times New Roman" w:cs="Times New Roman"/>
          <w:bCs/>
        </w:rPr>
        <w:t xml:space="preserve"> Képviselő-testülete</w:t>
      </w:r>
      <w:r w:rsidR="006C7923" w:rsidRPr="008960E5">
        <w:rPr>
          <w:rFonts w:ascii="Times New Roman" w:hAnsi="Times New Roman" w:cs="Times New Roman"/>
          <w:bCs/>
        </w:rPr>
        <w:t xml:space="preserve"> a helyi iparűzési adóról szóló 35/2009. (XII.14.)</w:t>
      </w:r>
      <w:r w:rsidR="006C7923">
        <w:rPr>
          <w:rFonts w:ascii="Times New Roman" w:hAnsi="Times New Roman" w:cs="Times New Roman"/>
          <w:bCs/>
        </w:rPr>
        <w:t xml:space="preserve"> </w:t>
      </w:r>
      <w:r w:rsidR="006C7923" w:rsidRPr="008960E5">
        <w:rPr>
          <w:rFonts w:ascii="Times New Roman" w:hAnsi="Times New Roman" w:cs="Times New Roman"/>
          <w:bCs/>
        </w:rPr>
        <w:t>önkormányzati rendeletében mentességet nem állapít meg</w:t>
      </w:r>
      <w:r w:rsidR="006C7923">
        <w:rPr>
          <w:rFonts w:ascii="Times New Roman" w:hAnsi="Times New Roman" w:cs="Times New Roman"/>
          <w:bCs/>
        </w:rPr>
        <w:t>, ezért itt összeget nem lehet feltüntetni.</w:t>
      </w:r>
      <w:r w:rsidRPr="00AB5A2E">
        <w:rPr>
          <w:rFonts w:ascii="Times New Roman" w:eastAsia="Arial" w:hAnsi="Times New Roman" w:cs="Times New Roman"/>
          <w:color w:val="000000"/>
          <w:szCs w:val="24"/>
          <w:lang w:eastAsia="hu-HU" w:bidi="hu-HU"/>
        </w:rPr>
        <w:t xml:space="preserve"> </w:t>
      </w:r>
    </w:p>
    <w:p w:rsidR="006C7923"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89" w:name="0E0001B0020BA"/>
      <w:bookmarkEnd w:id="89"/>
      <w:r w:rsidRPr="00AB5A2E">
        <w:rPr>
          <w:rFonts w:ascii="Times New Roman" w:eastAsia="Arial" w:hAnsi="Times New Roman" w:cs="Times New Roman"/>
          <w:b/>
          <w:bCs/>
          <w:color w:val="000000"/>
          <w:szCs w:val="24"/>
          <w:lang w:eastAsia="hu-HU" w:bidi="hu-HU"/>
        </w:rPr>
        <w:t xml:space="preserve">20. sor: </w:t>
      </w:r>
      <w:r w:rsidRPr="00AB5A2E">
        <w:rPr>
          <w:rFonts w:ascii="Times New Roman" w:eastAsia="Arial" w:hAnsi="Times New Roman" w:cs="Times New Roman"/>
          <w:color w:val="000000"/>
          <w:szCs w:val="24"/>
          <w:lang w:eastAsia="hu-HU" w:bidi="hu-HU"/>
        </w:rPr>
        <w:t xml:space="preserve">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xml:space="preserve">. 40/A. § (1) bekezdés a) pontja és (2) bekezdése alapján az adóévben az ideiglenes jellegű iparűzési tevékenység után megfizetett adóátalány összegét - az adóalap-megosztás arányában - le lehet vonni a székhely, telephely szerinti önkormányzatokhoz kimutatott adó összegéből, legfeljebb azonban annak összegéig. </w:t>
      </w:r>
      <w:bookmarkStart w:id="90" w:name="0E0001B0021BA"/>
      <w:bookmarkEnd w:id="90"/>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b/>
          <w:bCs/>
          <w:color w:val="000000"/>
          <w:szCs w:val="24"/>
          <w:lang w:eastAsia="hu-HU" w:bidi="hu-HU"/>
        </w:rPr>
        <w:t xml:space="preserve">21. sor: </w:t>
      </w:r>
      <w:r w:rsidRPr="00AB5A2E">
        <w:rPr>
          <w:rFonts w:ascii="Times New Roman" w:eastAsia="Arial" w:hAnsi="Times New Roman" w:cs="Times New Roman"/>
          <w:color w:val="000000"/>
          <w:szCs w:val="24"/>
          <w:lang w:eastAsia="hu-HU" w:bidi="hu-HU"/>
        </w:rPr>
        <w:t xml:space="preserve">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xml:space="preserve">.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Pr="00AB5A2E">
        <w:rPr>
          <w:rFonts w:ascii="Times New Roman" w:eastAsia="Arial" w:hAnsi="Times New Roman" w:cs="Times New Roman"/>
          <w:b/>
          <w:color w:val="000000"/>
          <w:szCs w:val="24"/>
          <w:lang w:eastAsia="hu-HU" w:bidi="hu-HU"/>
        </w:rPr>
        <w:t>belföldi e-útdíj</w:t>
      </w:r>
      <w:r w:rsidRPr="00AB5A2E">
        <w:rPr>
          <w:rFonts w:ascii="Times New Roman" w:eastAsia="Arial" w:hAnsi="Times New Roman" w:cs="Times New Roman"/>
          <w:color w:val="000000"/>
          <w:szCs w:val="24"/>
          <w:lang w:eastAsia="hu-HU" w:bidi="hu-HU"/>
        </w:rPr>
        <w:t>) a 7,5%-</w:t>
      </w:r>
      <w:proofErr w:type="gramStart"/>
      <w:r w:rsidRPr="00AB5A2E">
        <w:rPr>
          <w:rFonts w:ascii="Times New Roman" w:eastAsia="Arial" w:hAnsi="Times New Roman" w:cs="Times New Roman"/>
          <w:color w:val="000000"/>
          <w:szCs w:val="24"/>
          <w:lang w:eastAsia="hu-HU" w:bidi="hu-HU"/>
        </w:rPr>
        <w:t>a.</w:t>
      </w:r>
      <w:proofErr w:type="gramEnd"/>
      <w:r w:rsidRPr="00AB5A2E">
        <w:rPr>
          <w:rFonts w:ascii="Times New Roman" w:eastAsia="Arial" w:hAnsi="Times New Roman" w:cs="Times New Roman"/>
          <w:color w:val="000000"/>
          <w:szCs w:val="24"/>
          <w:lang w:eastAsia="hu-HU" w:bidi="hu-HU"/>
        </w:rPr>
        <w:t xml:space="preserve"> Ha a vállalkozás adóalap-megosztásra kötelezett, akkor a költség</w:t>
      </w:r>
      <w:r w:rsidRPr="00AB5A2E">
        <w:rPr>
          <w:rFonts w:ascii="Times New Roman" w:eastAsia="Arial" w:hAnsi="Times New Roman" w:cs="Times New Roman"/>
          <w:color w:val="000000"/>
          <w:szCs w:val="24"/>
          <w:lang w:eastAsia="hu-HU" w:bidi="hu-HU"/>
        </w:rPr>
        <w:softHyphen/>
        <w:t xml:space="preserve">ként, ráfordításként elszámolt belföldi e-útdíj 7,5%-át a székhely, illetve </w:t>
      </w:r>
      <w:proofErr w:type="gramStart"/>
      <w:r w:rsidRPr="00AB5A2E">
        <w:rPr>
          <w:rFonts w:ascii="Times New Roman" w:eastAsia="Arial" w:hAnsi="Times New Roman" w:cs="Times New Roman"/>
          <w:color w:val="000000"/>
          <w:szCs w:val="24"/>
          <w:lang w:eastAsia="hu-HU" w:bidi="hu-HU"/>
        </w:rPr>
        <w:t>telephely(</w:t>
      </w:r>
      <w:proofErr w:type="spellStart"/>
      <w:proofErr w:type="gramEnd"/>
      <w:r w:rsidRPr="00AB5A2E">
        <w:rPr>
          <w:rFonts w:ascii="Times New Roman" w:eastAsia="Arial" w:hAnsi="Times New Roman" w:cs="Times New Roman"/>
          <w:color w:val="000000"/>
          <w:szCs w:val="24"/>
          <w:lang w:eastAsia="hu-HU" w:bidi="hu-HU"/>
        </w:rPr>
        <w:t>ek</w:t>
      </w:r>
      <w:proofErr w:type="spellEnd"/>
      <w:r w:rsidRPr="00AB5A2E">
        <w:rPr>
          <w:rFonts w:ascii="Times New Roman" w:eastAsia="Arial" w:hAnsi="Times New Roman" w:cs="Times New Roman"/>
          <w:color w:val="000000"/>
          <w:szCs w:val="24"/>
          <w:lang w:eastAsia="hu-HU" w:bidi="hu-HU"/>
        </w:rPr>
        <w:t>) szerinti önkormányzatokhoz fizetendő iparűzési adóból a vállalkozás szintjén képződő teljes törvényi adóalap és a megosztással érintett önkormányzatokhoz kimutatott települési adóalapok arányában vonhatja le. Azaz, a belföldi e-útdíj 7,5%-</w:t>
      </w:r>
      <w:proofErr w:type="gramStart"/>
      <w:r w:rsidRPr="00AB5A2E">
        <w:rPr>
          <w:rFonts w:ascii="Times New Roman" w:eastAsia="Arial" w:hAnsi="Times New Roman" w:cs="Times New Roman"/>
          <w:color w:val="000000"/>
          <w:szCs w:val="24"/>
          <w:lang w:eastAsia="hu-HU" w:bidi="hu-HU"/>
        </w:rPr>
        <w:t>a</w:t>
      </w:r>
      <w:proofErr w:type="gramEnd"/>
      <w:r w:rsidRPr="00AB5A2E">
        <w:rPr>
          <w:rFonts w:ascii="Times New Roman" w:eastAsia="Arial" w:hAnsi="Times New Roman" w:cs="Times New Roman"/>
          <w:color w:val="000000"/>
          <w:szCs w:val="24"/>
          <w:lang w:eastAsia="hu-HU" w:bidi="hu-HU"/>
        </w:rPr>
        <w:t xml:space="preserve"> az adóalap-megosztás arányában vonható le. Ebben a sorban tehát a belföl</w:t>
      </w:r>
      <w:r w:rsidRPr="00AB5A2E">
        <w:rPr>
          <w:rFonts w:ascii="Times New Roman" w:eastAsia="Arial" w:hAnsi="Times New Roman" w:cs="Times New Roman"/>
          <w:color w:val="000000"/>
          <w:szCs w:val="24"/>
          <w:lang w:eastAsia="hu-HU" w:bidi="hu-HU"/>
        </w:rPr>
        <w:softHyphen/>
        <w:t>di e-útdíj 7,5%-ának a településre jutó összegét kell szerepeltetni.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91" w:name="0E0001B0022BA"/>
      <w:bookmarkEnd w:id="91"/>
      <w:r w:rsidRPr="00AB5A2E">
        <w:rPr>
          <w:rFonts w:ascii="Times New Roman" w:eastAsia="Arial" w:hAnsi="Times New Roman" w:cs="Times New Roman"/>
          <w:b/>
          <w:bCs/>
          <w:color w:val="000000"/>
          <w:szCs w:val="24"/>
          <w:lang w:eastAsia="hu-HU" w:bidi="hu-HU"/>
        </w:rPr>
        <w:t xml:space="preserve">22. sor: </w:t>
      </w:r>
      <w:r w:rsidRPr="00AB5A2E">
        <w:rPr>
          <w:rFonts w:ascii="Times New Roman" w:eastAsia="Arial" w:hAnsi="Times New Roman" w:cs="Times New Roman"/>
          <w:color w:val="000000"/>
          <w:szCs w:val="24"/>
          <w:lang w:eastAsia="hu-HU" w:bidi="hu-HU"/>
        </w:rPr>
        <w:t xml:space="preserve">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40/A. § (1) bekezdés b) pontja alapján a székhely, telephely szerinti önkormány</w:t>
      </w:r>
      <w:r w:rsidRPr="00AB5A2E">
        <w:rPr>
          <w:rFonts w:ascii="Times New Roman" w:eastAsia="Arial" w:hAnsi="Times New Roman" w:cs="Times New Roman"/>
          <w:color w:val="000000"/>
          <w:szCs w:val="24"/>
          <w:lang w:eastAsia="hu-HU" w:bidi="hu-HU"/>
        </w:rPr>
        <w:softHyphen/>
        <w:t xml:space="preserve">zathoz az adóévre fizetendő adóból - legfeljebb annak összegéig - levonható az adóalany által a ráfordításként, költségként az adóévben elszámolt, külföldön autópályák, autóutak és főutak használatáért fizetendő, megtett úttal arányos díjnak (a továbbiakban: </w:t>
      </w:r>
      <w:r w:rsidRPr="00AB5A2E">
        <w:rPr>
          <w:rFonts w:ascii="Times New Roman" w:eastAsia="Arial" w:hAnsi="Times New Roman" w:cs="Times New Roman"/>
          <w:b/>
          <w:color w:val="000000"/>
          <w:szCs w:val="24"/>
          <w:lang w:eastAsia="hu-HU" w:bidi="hu-HU"/>
        </w:rPr>
        <w:t>külföldi e-útdíj</w:t>
      </w:r>
      <w:r w:rsidRPr="00AB5A2E">
        <w:rPr>
          <w:rFonts w:ascii="Times New Roman" w:eastAsia="Arial" w:hAnsi="Times New Roman" w:cs="Times New Roman"/>
          <w:color w:val="000000"/>
          <w:szCs w:val="24"/>
          <w:lang w:eastAsia="hu-HU" w:bidi="hu-HU"/>
        </w:rPr>
        <w:t>) a 7,5%-</w:t>
      </w:r>
      <w:proofErr w:type="gramStart"/>
      <w:r w:rsidRPr="00AB5A2E">
        <w:rPr>
          <w:rFonts w:ascii="Times New Roman" w:eastAsia="Arial" w:hAnsi="Times New Roman" w:cs="Times New Roman"/>
          <w:color w:val="000000"/>
          <w:szCs w:val="24"/>
          <w:lang w:eastAsia="hu-HU" w:bidi="hu-HU"/>
        </w:rPr>
        <w:t>a.</w:t>
      </w:r>
      <w:proofErr w:type="gramEnd"/>
      <w:r w:rsidRPr="00AB5A2E">
        <w:rPr>
          <w:rFonts w:ascii="Times New Roman" w:eastAsia="Arial" w:hAnsi="Times New Roman" w:cs="Times New Roman"/>
          <w:color w:val="000000"/>
          <w:szCs w:val="24"/>
          <w:lang w:eastAsia="hu-HU" w:bidi="hu-HU"/>
        </w:rPr>
        <w:t xml:space="preserve">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 </w:t>
      </w:r>
      <w:proofErr w:type="spellStart"/>
      <w:r w:rsidRPr="00AB5A2E">
        <w:rPr>
          <w:rFonts w:ascii="Times New Roman" w:eastAsia="Arial" w:hAnsi="Times New Roman" w:cs="Times New Roman"/>
          <w:color w:val="000000"/>
          <w:szCs w:val="24"/>
          <w:lang w:eastAsia="hu-HU" w:bidi="hu-HU"/>
        </w:rPr>
        <w:t>ának</w:t>
      </w:r>
      <w:proofErr w:type="spellEnd"/>
      <w:r w:rsidRPr="00AB5A2E">
        <w:rPr>
          <w:rFonts w:ascii="Times New Roman" w:eastAsia="Arial" w:hAnsi="Times New Roman" w:cs="Times New Roman"/>
          <w:color w:val="000000"/>
          <w:szCs w:val="24"/>
          <w:lang w:eastAsia="hu-HU" w:bidi="hu-HU"/>
        </w:rPr>
        <w:t xml:space="preserve"> a településre jutó összegét kell szerepeltetni.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92" w:name="0E0001B0023BA"/>
      <w:bookmarkEnd w:id="92"/>
      <w:r w:rsidRPr="00AB5A2E">
        <w:rPr>
          <w:rFonts w:ascii="Times New Roman" w:eastAsia="Arial" w:hAnsi="Times New Roman" w:cs="Times New Roman"/>
          <w:b/>
          <w:bCs/>
          <w:color w:val="000000"/>
          <w:szCs w:val="24"/>
          <w:lang w:eastAsia="hu-HU" w:bidi="hu-HU"/>
        </w:rPr>
        <w:t xml:space="preserve">23. sor: </w:t>
      </w:r>
      <w:r w:rsidRPr="00AB5A2E">
        <w:rPr>
          <w:rFonts w:ascii="Times New Roman" w:eastAsia="Arial" w:hAnsi="Times New Roman" w:cs="Times New Roman"/>
          <w:color w:val="000000"/>
          <w:szCs w:val="24"/>
          <w:lang w:eastAsia="hu-HU" w:bidi="hu-HU"/>
        </w:rPr>
        <w:t xml:space="preserve">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40/A. § (1) bekezdés b) pontja alapján a székhely, telephely szerinti önkormány</w:t>
      </w:r>
      <w:r w:rsidRPr="00AB5A2E">
        <w:rPr>
          <w:rFonts w:ascii="Times New Roman" w:eastAsia="Arial" w:hAnsi="Times New Roman" w:cs="Times New Roman"/>
          <w:color w:val="000000"/>
          <w:szCs w:val="24"/>
          <w:lang w:eastAsia="hu-HU" w:bidi="hu-HU"/>
        </w:rPr>
        <w:softHyphen/>
        <w:t>zathoz az adóévre fizetendő adóból - legfeljebb annak összegéig - levonható az adóalany által a ráfordításként, költségként az adóévben elszámolt az autópályák, autóutak és főutak haszná</w:t>
      </w:r>
      <w:r w:rsidRPr="00AB5A2E">
        <w:rPr>
          <w:rFonts w:ascii="Times New Roman" w:eastAsia="Arial" w:hAnsi="Times New Roman" w:cs="Times New Roman"/>
          <w:color w:val="000000"/>
          <w:szCs w:val="24"/>
          <w:lang w:eastAsia="hu-HU" w:bidi="hu-HU"/>
        </w:rPr>
        <w:softHyphen/>
        <w:t xml:space="preserve">latáért fizetendő használati díjnak (a továbbiakban: </w:t>
      </w:r>
      <w:r w:rsidRPr="00AB5A2E">
        <w:rPr>
          <w:rFonts w:ascii="Times New Roman" w:eastAsia="Arial" w:hAnsi="Times New Roman" w:cs="Times New Roman"/>
          <w:b/>
          <w:color w:val="000000"/>
          <w:szCs w:val="24"/>
          <w:lang w:eastAsia="hu-HU" w:bidi="hu-HU"/>
        </w:rPr>
        <w:t>belföldi úthasználati díj</w:t>
      </w:r>
      <w:r w:rsidRPr="00AB5A2E">
        <w:rPr>
          <w:rFonts w:ascii="Times New Roman" w:eastAsia="Arial" w:hAnsi="Times New Roman" w:cs="Times New Roman"/>
          <w:color w:val="000000"/>
          <w:szCs w:val="24"/>
          <w:lang w:eastAsia="hu-HU" w:bidi="hu-HU"/>
        </w:rPr>
        <w:t>) a 7,5%-</w:t>
      </w:r>
      <w:proofErr w:type="gramStart"/>
      <w:r w:rsidRPr="00AB5A2E">
        <w:rPr>
          <w:rFonts w:ascii="Times New Roman" w:eastAsia="Arial" w:hAnsi="Times New Roman" w:cs="Times New Roman"/>
          <w:color w:val="000000"/>
          <w:szCs w:val="24"/>
          <w:lang w:eastAsia="hu-HU" w:bidi="hu-HU"/>
        </w:rPr>
        <w:t>a.</w:t>
      </w:r>
      <w:proofErr w:type="gramEnd"/>
      <w:r w:rsidRPr="00AB5A2E">
        <w:rPr>
          <w:rFonts w:ascii="Times New Roman" w:eastAsia="Arial" w:hAnsi="Times New Roman" w:cs="Times New Roman"/>
          <w:color w:val="000000"/>
          <w:szCs w:val="24"/>
          <w:lang w:eastAsia="hu-HU" w:bidi="hu-HU"/>
        </w:rPr>
        <w:t xml:space="preserve"> A belföldi úthasználati díj (10 napos/30 napos/éves „matrica" vagy megyei „matrica") a 3,5 tonna meg</w:t>
      </w:r>
      <w:r w:rsidRPr="00AB5A2E">
        <w:rPr>
          <w:rFonts w:ascii="Times New Roman" w:eastAsia="Arial" w:hAnsi="Times New Roman" w:cs="Times New Roman"/>
          <w:color w:val="000000"/>
          <w:szCs w:val="24"/>
          <w:lang w:eastAsia="hu-HU" w:bidi="hu-HU"/>
        </w:rPr>
        <w:softHyphen/>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Pr="00AB5A2E">
        <w:rPr>
          <w:rFonts w:ascii="Times New Roman" w:eastAsia="Arial" w:hAnsi="Times New Roman" w:cs="Times New Roman"/>
          <w:color w:val="000000"/>
          <w:szCs w:val="24"/>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rsidR="00893EAF" w:rsidRDefault="00AB5A2E" w:rsidP="00AB5A2E">
      <w:pPr>
        <w:widowControl w:val="0"/>
        <w:spacing w:after="0" w:line="240" w:lineRule="auto"/>
        <w:jc w:val="both"/>
        <w:rPr>
          <w:rFonts w:ascii="Times New Roman" w:hAnsi="Times New Roman" w:cs="Times New Roman"/>
          <w:bCs/>
        </w:rPr>
      </w:pPr>
      <w:bookmarkStart w:id="93" w:name="0E0001B0024BA"/>
      <w:bookmarkEnd w:id="93"/>
      <w:r w:rsidRPr="00AB5A2E">
        <w:rPr>
          <w:rFonts w:ascii="Times New Roman" w:eastAsia="Arial" w:hAnsi="Times New Roman" w:cs="Times New Roman"/>
          <w:b/>
          <w:bCs/>
          <w:color w:val="000000"/>
          <w:szCs w:val="24"/>
          <w:lang w:eastAsia="hu-HU" w:bidi="hu-HU"/>
        </w:rPr>
        <w:lastRenderedPageBreak/>
        <w:t xml:space="preserve">24. sor: </w:t>
      </w:r>
      <w:r w:rsidR="00893EAF" w:rsidRPr="008960E5">
        <w:rPr>
          <w:rFonts w:ascii="Times New Roman" w:hAnsi="Times New Roman" w:cs="Times New Roman"/>
          <w:bCs/>
        </w:rPr>
        <w:t>Jászladány Nagyközség</w:t>
      </w:r>
      <w:r w:rsidR="00EB58E5">
        <w:rPr>
          <w:rFonts w:ascii="Times New Roman" w:hAnsi="Times New Roman" w:cs="Times New Roman"/>
          <w:bCs/>
        </w:rPr>
        <w:t>i</w:t>
      </w:r>
      <w:r w:rsidR="00893EAF" w:rsidRPr="008960E5">
        <w:rPr>
          <w:rFonts w:ascii="Times New Roman" w:hAnsi="Times New Roman" w:cs="Times New Roman"/>
          <w:bCs/>
        </w:rPr>
        <w:t xml:space="preserve"> Önkormányzat</w:t>
      </w:r>
      <w:r w:rsidR="00EB58E5">
        <w:rPr>
          <w:rFonts w:ascii="Times New Roman" w:hAnsi="Times New Roman" w:cs="Times New Roman"/>
          <w:bCs/>
        </w:rPr>
        <w:t xml:space="preserve"> Képviselő-testülete</w:t>
      </w:r>
      <w:r w:rsidR="00893EAF" w:rsidRPr="008960E5">
        <w:rPr>
          <w:rFonts w:ascii="Times New Roman" w:hAnsi="Times New Roman" w:cs="Times New Roman"/>
          <w:bCs/>
        </w:rPr>
        <w:t xml:space="preserve"> a helyi iparűzési adóról szóló 35/2009. (XII.14.)</w:t>
      </w:r>
      <w:r w:rsidR="00893EAF">
        <w:rPr>
          <w:rFonts w:ascii="Times New Roman" w:hAnsi="Times New Roman" w:cs="Times New Roman"/>
          <w:bCs/>
        </w:rPr>
        <w:t xml:space="preserve"> </w:t>
      </w:r>
      <w:r w:rsidR="00893EAF" w:rsidRPr="008960E5">
        <w:rPr>
          <w:rFonts w:ascii="Times New Roman" w:hAnsi="Times New Roman" w:cs="Times New Roman"/>
          <w:bCs/>
        </w:rPr>
        <w:t>önkormányzati rendeletében mentességet nem állapít meg</w:t>
      </w:r>
      <w:r w:rsidR="00893EAF">
        <w:rPr>
          <w:rFonts w:ascii="Times New Roman" w:hAnsi="Times New Roman" w:cs="Times New Roman"/>
          <w:bCs/>
        </w:rPr>
        <w:t>, ezért itt összeget nem lehet feltüntetni.</w:t>
      </w:r>
      <w:r w:rsidR="00893EAF" w:rsidRPr="008960E5">
        <w:rPr>
          <w:rFonts w:ascii="Times New Roman" w:hAnsi="Times New Roman" w:cs="Times New Roman"/>
          <w:bCs/>
        </w:rPr>
        <w:t xml:space="preserve"> </w:t>
      </w:r>
      <w:bookmarkStart w:id="94" w:name="0E0001B0025BA"/>
      <w:bookmarkEnd w:id="94"/>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b/>
          <w:bCs/>
          <w:color w:val="000000"/>
          <w:szCs w:val="24"/>
          <w:lang w:eastAsia="hu-HU" w:bidi="hu-HU"/>
        </w:rPr>
        <w:t>25. sor</w:t>
      </w:r>
      <w:r w:rsidRPr="00AB5A2E">
        <w:rPr>
          <w:rFonts w:ascii="Times New Roman" w:eastAsia="Arial" w:hAnsi="Times New Roman" w:cs="Times New Roman"/>
          <w:color w:val="000000"/>
          <w:szCs w:val="24"/>
          <w:lang w:eastAsia="hu-HU" w:bidi="hu-HU"/>
        </w:rPr>
        <w:t>: Ez a sor szolgál az adóévi iparűzési adófizetési kötelezettség kiszámítására. Az adóköte</w:t>
      </w:r>
      <w:r w:rsidRPr="00AB5A2E">
        <w:rPr>
          <w:rFonts w:ascii="Times New Roman" w:eastAsia="Arial" w:hAnsi="Times New Roman" w:cs="Times New Roman"/>
          <w:color w:val="000000"/>
          <w:szCs w:val="24"/>
          <w:lang w:eastAsia="hu-HU" w:bidi="hu-HU"/>
        </w:rPr>
        <w:softHyphen/>
        <w:t xml:space="preserve">les települési adóalapra vetített adó összegéből (17. sor) le kell vonni az adó összegét különféle jogcímeken csökkentő tételeket (a </w:t>
      </w:r>
      <w:r w:rsidR="00893EAF">
        <w:rPr>
          <w:rFonts w:ascii="Times New Roman" w:eastAsia="Arial" w:hAnsi="Times New Roman" w:cs="Times New Roman"/>
          <w:color w:val="000000"/>
          <w:szCs w:val="24"/>
          <w:lang w:eastAsia="hu-HU" w:bidi="hu-HU"/>
        </w:rPr>
        <w:t>20</w:t>
      </w:r>
      <w:r w:rsidRPr="00AB5A2E">
        <w:rPr>
          <w:rFonts w:ascii="Times New Roman" w:eastAsia="Arial" w:hAnsi="Times New Roman" w:cs="Times New Roman"/>
          <w:color w:val="000000"/>
          <w:szCs w:val="24"/>
          <w:lang w:eastAsia="hu-HU" w:bidi="hu-HU"/>
        </w:rPr>
        <w:t>-2</w:t>
      </w:r>
      <w:r w:rsidR="00893EAF">
        <w:rPr>
          <w:rFonts w:ascii="Times New Roman" w:eastAsia="Arial" w:hAnsi="Times New Roman" w:cs="Times New Roman"/>
          <w:color w:val="000000"/>
          <w:szCs w:val="24"/>
          <w:lang w:eastAsia="hu-HU" w:bidi="hu-HU"/>
        </w:rPr>
        <w:t>3</w:t>
      </w:r>
      <w:r w:rsidRPr="00AB5A2E">
        <w:rPr>
          <w:rFonts w:ascii="Times New Roman" w:eastAsia="Arial" w:hAnsi="Times New Roman" w:cs="Times New Roman"/>
          <w:color w:val="000000"/>
          <w:szCs w:val="24"/>
          <w:lang w:eastAsia="hu-HU" w:bidi="hu-HU"/>
        </w:rPr>
        <w:t>. sorok együttes összegét). Abban az esetben, ha az adót csökkentő tételek együttes összege eléri vagy meghaladja a 17. sor összegét, akkor itt „0"</w:t>
      </w:r>
      <w:proofErr w:type="spellStart"/>
      <w:r w:rsidRPr="00AB5A2E">
        <w:rPr>
          <w:rFonts w:ascii="Times New Roman" w:eastAsia="Arial" w:hAnsi="Times New Roman" w:cs="Times New Roman"/>
          <w:color w:val="000000"/>
          <w:szCs w:val="24"/>
          <w:lang w:eastAsia="hu-HU" w:bidi="hu-HU"/>
        </w:rPr>
        <w:t>-t</w:t>
      </w:r>
      <w:proofErr w:type="spellEnd"/>
      <w:r w:rsidRPr="00AB5A2E">
        <w:rPr>
          <w:rFonts w:ascii="Times New Roman" w:eastAsia="Arial" w:hAnsi="Times New Roman" w:cs="Times New Roman"/>
          <w:color w:val="000000"/>
          <w:szCs w:val="24"/>
          <w:lang w:eastAsia="hu-HU" w:bidi="hu-HU"/>
        </w:rPr>
        <w:t xml:space="preserve"> kell feltüntetni.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 bevallási nyomtatvány nem tartalmaz az adóévi adó elszámolására vonatkozóan pénzforgalmi adatokat (megfizetett adóelőleget, adóelőleg-kiegészítés összegét), tekintettel arra, hogy </w:t>
      </w:r>
      <w:proofErr w:type="gramStart"/>
      <w:r w:rsidRPr="00AB5A2E">
        <w:rPr>
          <w:rFonts w:ascii="Times New Roman" w:eastAsia="Arial" w:hAnsi="Times New Roman" w:cs="Times New Roman"/>
          <w:color w:val="000000"/>
          <w:szCs w:val="24"/>
          <w:lang w:eastAsia="hu-HU" w:bidi="hu-HU"/>
        </w:rPr>
        <w:t>ezen</w:t>
      </w:r>
      <w:proofErr w:type="gramEnd"/>
      <w:r w:rsidRPr="00AB5A2E">
        <w:rPr>
          <w:rFonts w:ascii="Times New Roman" w:eastAsia="Arial" w:hAnsi="Times New Roman" w:cs="Times New Roman"/>
          <w:color w:val="000000"/>
          <w:szCs w:val="24"/>
          <w:lang w:eastAsia="hu-HU" w:bidi="hu-HU"/>
        </w:rPr>
        <w:t xml:space="preserve"> pénzforgalmi adatok mind az adózó, mind az önkormányzati adóhatóság által vezetett nyilvántartásában rendelkezésre állnak!</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95" w:name="0E0001B0026BA"/>
      <w:bookmarkEnd w:id="95"/>
      <w:r w:rsidRPr="00AB5A2E">
        <w:rPr>
          <w:rFonts w:ascii="Times New Roman" w:eastAsia="Arial" w:hAnsi="Times New Roman" w:cs="Times New Roman"/>
          <w:b/>
          <w:bCs/>
          <w:color w:val="000000"/>
          <w:szCs w:val="24"/>
          <w:lang w:eastAsia="hu-HU" w:bidi="hu-HU"/>
        </w:rPr>
        <w:t xml:space="preserve">26. sor: </w:t>
      </w:r>
      <w:r w:rsidRPr="00AB5A2E">
        <w:rPr>
          <w:rFonts w:ascii="Times New Roman" w:eastAsia="Arial" w:hAnsi="Times New Roman" w:cs="Times New Roman"/>
          <w:color w:val="000000"/>
          <w:szCs w:val="24"/>
          <w:lang w:eastAsia="hu-HU" w:bidi="hu-HU"/>
        </w:rPr>
        <w:t>Itt kell feltüntetni az ideiglenes jellegű iparűzési tevékenység után az adóévben ténylegesen megfizetett adóátalány önkormányzatra jutó (arányos) összegét. Ez az összeg akkor egyezik meg a 20. sorban feltüntetett összeggel, ha az kisebb a 17. sorban feltüntetett adóösszegnél vagy azzal egyenlő.</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96" w:name="0E0001B0027BA"/>
      <w:bookmarkEnd w:id="96"/>
      <w:r w:rsidRPr="00AB5A2E">
        <w:rPr>
          <w:rFonts w:ascii="Times New Roman" w:eastAsia="Arial" w:hAnsi="Times New Roman" w:cs="Times New Roman"/>
          <w:b/>
          <w:bCs/>
          <w:color w:val="000000"/>
          <w:szCs w:val="24"/>
          <w:lang w:eastAsia="hu-HU" w:bidi="hu-HU"/>
        </w:rPr>
        <w:t xml:space="preserve">27. sor: </w:t>
      </w:r>
      <w:r w:rsidRPr="00AB5A2E">
        <w:rPr>
          <w:rFonts w:ascii="Times New Roman" w:eastAsia="Arial" w:hAnsi="Times New Roman" w:cs="Times New Roman"/>
          <w:color w:val="000000"/>
          <w:szCs w:val="24"/>
          <w:lang w:eastAsia="hu-HU" w:bidi="hu-HU"/>
        </w:rPr>
        <w:t xml:space="preserve">A külföldön létesített telephelyen végzett tevékenységből származó adóalap nem esik adózás alá. Ennek összegét úgy kell meghatározni, hogy a külföldön létesített,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fogalmainak megfelelő telephelyet úgy kell tekinteni, mint belföldi telephelyet, s erre a telephelyre is - a megosztási szabályok szerint - kell osztani adólapot. Az így megosztott, külföldi telephelyre jutó adóalap-rész vonható le a teljes adóalapból. Ha az adóalanynak külföldön több telephelye van (egy államban több telephelye vagy több államban van egy-egy vagy több telephelye), akkor a „külföld"</w:t>
      </w:r>
      <w:proofErr w:type="spellStart"/>
      <w:r w:rsidRPr="00AB5A2E">
        <w:rPr>
          <w:rFonts w:ascii="Times New Roman" w:eastAsia="Arial" w:hAnsi="Times New Roman" w:cs="Times New Roman"/>
          <w:color w:val="000000"/>
          <w:szCs w:val="24"/>
          <w:lang w:eastAsia="hu-HU" w:bidi="hu-HU"/>
        </w:rPr>
        <w:t>-et</w:t>
      </w:r>
      <w:proofErr w:type="spellEnd"/>
      <w:r w:rsidRPr="00AB5A2E">
        <w:rPr>
          <w:rFonts w:ascii="Times New Roman" w:eastAsia="Arial" w:hAnsi="Times New Roman" w:cs="Times New Roman"/>
          <w:color w:val="000000"/>
          <w:szCs w:val="24"/>
          <w:lang w:eastAsia="hu-HU" w:bidi="hu-HU"/>
        </w:rPr>
        <w:t xml:space="preserve"> egységként kell tekinteni, vagyis egy telephelynek minősül. Ez azt jelenti, hogy az adóalapra vonatkozó számítást nem kell telephelyenként elvégezni. A külföldi telep</w:t>
      </w:r>
      <w:r w:rsidRPr="00AB5A2E">
        <w:rPr>
          <w:rFonts w:ascii="Times New Roman" w:eastAsia="Arial" w:hAnsi="Times New Roman" w:cs="Times New Roman"/>
          <w:color w:val="000000"/>
          <w:szCs w:val="24"/>
          <w:lang w:eastAsia="hu-HU" w:bidi="hu-HU"/>
        </w:rPr>
        <w:softHyphen/>
        <w:t>helyre, telephelyekre jutó adóalapot - tájékoztató adatként - e sorban kell feltüntetni.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97" w:name="0E0001B0028BA"/>
      <w:bookmarkEnd w:id="97"/>
      <w:r w:rsidRPr="00AB5A2E">
        <w:rPr>
          <w:rFonts w:ascii="Times New Roman" w:eastAsia="Arial" w:hAnsi="Times New Roman" w:cs="Times New Roman"/>
          <w:b/>
          <w:bCs/>
          <w:color w:val="000000"/>
          <w:szCs w:val="24"/>
          <w:lang w:eastAsia="hu-HU" w:bidi="hu-HU"/>
        </w:rPr>
        <w:t xml:space="preserve">28. sor: </w:t>
      </w:r>
      <w:r w:rsidRPr="00AB5A2E">
        <w:rPr>
          <w:rFonts w:ascii="Times New Roman" w:eastAsia="Arial" w:hAnsi="Times New Roman" w:cs="Times New Roman"/>
          <w:color w:val="000000"/>
          <w:szCs w:val="24"/>
          <w:lang w:eastAsia="hu-HU" w:bidi="hu-HU"/>
        </w:rPr>
        <w:t>Itt kell - tájékoztató adatként - feltüntetni a vállalkozás által az adóévben megfizetett (költségként, ráfordításként elszámolt) belföldi e-útdíj, külföldi e-útdíj és belföldi úthasználati díj együttes összegének 7,5%-át.</w:t>
      </w:r>
    </w:p>
    <w:p w:rsidR="00AB5A2E" w:rsidRPr="00AB5A2E" w:rsidRDefault="00AB5A2E" w:rsidP="00893EAF">
      <w:pPr>
        <w:widowControl w:val="0"/>
        <w:spacing w:after="0" w:line="240" w:lineRule="auto"/>
        <w:jc w:val="both"/>
        <w:rPr>
          <w:rFonts w:ascii="Times New Roman" w:eastAsia="Times New Roman" w:hAnsi="Times New Roman" w:cs="Times New Roman"/>
          <w:sz w:val="24"/>
          <w:szCs w:val="24"/>
          <w:lang w:eastAsia="hu-HU"/>
        </w:rPr>
      </w:pPr>
      <w:bookmarkStart w:id="98" w:name="0E0001B0029BA"/>
      <w:bookmarkEnd w:id="98"/>
      <w:r w:rsidRPr="00AB5A2E">
        <w:rPr>
          <w:rFonts w:ascii="Times New Roman" w:eastAsia="Arial" w:hAnsi="Times New Roman" w:cs="Times New Roman"/>
          <w:b/>
          <w:bCs/>
          <w:color w:val="000000"/>
          <w:szCs w:val="24"/>
          <w:lang w:eastAsia="hu-HU" w:bidi="hu-HU"/>
        </w:rPr>
        <w:t xml:space="preserve">29. sor: </w:t>
      </w:r>
      <w:r w:rsidRPr="00AB5A2E">
        <w:rPr>
          <w:rFonts w:ascii="Times New Roman" w:eastAsia="Arial" w:hAnsi="Times New Roman" w:cs="Times New Roman"/>
          <w:color w:val="000000"/>
          <w:szCs w:val="24"/>
          <w:lang w:eastAsia="hu-HU" w:bidi="hu-HU"/>
        </w:rPr>
        <w:t xml:space="preserve">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xml:space="preserve">. 39/D. § (1) bekezdése alapján a vállalkozási szintű adóalap csökkenthető az adóévi működés hónapjai alapján számított adóévi átlagos statisztikai állományi létszámnak az előző adóévi működés hónapjai alapján az előző adóévre számított átlagos statisztikai állományi létszámhoz képest bekövetkezett növekménye után 1 millió forint/fő összeggel. Ebben a sorban a létszám-növekményt főben kifejezett adatként kell szerepeltetni </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99" w:name="0F0001B0001AA"/>
      <w:bookmarkStart w:id="100" w:name="0F0001B0001BA"/>
      <w:bookmarkStart w:id="101" w:name="0F0001B0001CA"/>
      <w:bookmarkStart w:id="102" w:name="0F0001B0001DA"/>
      <w:bookmarkStart w:id="103" w:name="0F0001B0001EA"/>
      <w:bookmarkStart w:id="104" w:name="0F0001B0001FA"/>
      <w:bookmarkEnd w:id="99"/>
      <w:bookmarkEnd w:id="100"/>
      <w:bookmarkEnd w:id="101"/>
      <w:bookmarkEnd w:id="102"/>
      <w:bookmarkEnd w:id="103"/>
      <w:bookmarkEnd w:id="104"/>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05" w:name="0F0001C007A"/>
      <w:bookmarkStart w:id="106" w:name="0F0001C006A"/>
      <w:bookmarkStart w:id="107" w:name="0F0001C008A"/>
      <w:bookmarkStart w:id="108" w:name="0F0001C009A"/>
      <w:bookmarkStart w:id="109" w:name="0F0001C001A"/>
      <w:bookmarkStart w:id="110" w:name="0F0001C003A"/>
      <w:bookmarkStart w:id="111" w:name="0F0001C002A"/>
      <w:bookmarkStart w:id="112" w:name="0F0001C005A"/>
      <w:bookmarkStart w:id="113" w:name="0F0001C004A"/>
      <w:bookmarkEnd w:id="105"/>
      <w:bookmarkEnd w:id="106"/>
      <w:bookmarkEnd w:id="107"/>
      <w:bookmarkEnd w:id="108"/>
      <w:bookmarkEnd w:id="109"/>
      <w:bookmarkEnd w:id="110"/>
      <w:bookmarkEnd w:id="111"/>
      <w:bookmarkEnd w:id="112"/>
      <w:bookmarkEnd w:id="113"/>
      <w:r w:rsidRPr="00AB5A2E">
        <w:rPr>
          <w:rFonts w:ascii="Times New Roman" w:eastAsia="Arial" w:hAnsi="Times New Roman" w:cs="Times New Roman"/>
          <w:b/>
          <w:bCs/>
          <w:color w:val="000000"/>
          <w:szCs w:val="24"/>
          <w:lang w:eastAsia="hu-HU" w:bidi="hu-HU"/>
        </w:rPr>
        <w:t>VIII. Adóelőleg bevallása</w:t>
      </w:r>
    </w:p>
    <w:p w:rsidR="00C8751E" w:rsidRDefault="00C8751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A helyi iparűzési adóban - hasonlóan a társasági adóhoz - az adóelőleget önadózással kell teljesíteni. Ez azt jelenti, hogy ebben a bevallásban kell az adózónak kiszámítania és bevallania az előlegfizetési időszak két időpontjára az adóelőleg összegét. Természetesen az adóelőleget is önadózással kell teljesíteni, így azt az önkormányzati adóhatóság részére megfizetni. A bevallott adóelőleg minden további intézkedés nélkül végrehajtható. Az adóbevallás az Art. 145. § (1) bekezdés b) pontja értelmében végrehajtható okiratnak minősül.</w:t>
      </w:r>
    </w:p>
    <w:p w:rsidR="00AB5A2E" w:rsidRPr="00AB5A2E" w:rsidRDefault="00AB5A2E" w:rsidP="00AB5A2E">
      <w:pPr>
        <w:widowControl w:val="0"/>
        <w:spacing w:after="0" w:line="240" w:lineRule="auto"/>
        <w:jc w:val="both"/>
        <w:rPr>
          <w:rFonts w:ascii="Times New Roman" w:eastAsia="Arial" w:hAnsi="Times New Roman" w:cs="Times New Roman"/>
          <w:b/>
          <w:bCs/>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b/>
          <w:bCs/>
          <w:color w:val="000000"/>
          <w:szCs w:val="24"/>
          <w:lang w:eastAsia="hu-HU" w:bidi="hu-HU"/>
        </w:rPr>
        <w:t>1. Előlegfizetés időszaka</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14" w:name="0F0001B0002AA"/>
      <w:bookmarkStart w:id="115" w:name="0F0001B0002BA"/>
      <w:bookmarkStart w:id="116" w:name="0F0001B0002CA"/>
      <w:bookmarkStart w:id="117" w:name="0F0001B0002DA"/>
      <w:bookmarkEnd w:id="114"/>
      <w:bookmarkEnd w:id="115"/>
      <w:bookmarkEnd w:id="116"/>
      <w:bookmarkEnd w:id="117"/>
    </w:p>
    <w:p w:rsidR="00AB5A2E" w:rsidRPr="00AB5A2E" w:rsidRDefault="00AB5A2E" w:rsidP="00AB5A2E">
      <w:pPr>
        <w:widowControl w:val="0"/>
        <w:spacing w:after="0" w:line="240" w:lineRule="auto"/>
        <w:jc w:val="both"/>
        <w:rPr>
          <w:rFonts w:ascii="Times New Roman" w:eastAsia="Arial" w:hAnsi="Times New Roman" w:cs="Times New Roman"/>
          <w:b/>
          <w:color w:val="000000"/>
          <w:szCs w:val="24"/>
          <w:lang w:eastAsia="hu-HU" w:bidi="hu-HU"/>
        </w:rPr>
      </w:pPr>
      <w:r w:rsidRPr="00AB5A2E">
        <w:rPr>
          <w:rFonts w:ascii="Times New Roman" w:eastAsia="Arial" w:hAnsi="Times New Roman" w:cs="Times New Roman"/>
          <w:b/>
          <w:color w:val="000000"/>
          <w:szCs w:val="24"/>
          <w:lang w:eastAsia="hu-HU" w:bidi="hu-HU"/>
        </w:rPr>
        <w:t>2. Első előlegrészlet az előlegfizetési időszakban</w:t>
      </w:r>
    </w:p>
    <w:p w:rsidR="00AB5A2E" w:rsidRPr="00AB5A2E" w:rsidRDefault="00AB5A2E" w:rsidP="00C8751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Az első előlegrészlet esedékességének a napja az adóelőleg-fizetési időszak 3. hónapjának 15. napja. A naptári évvel egyező üzleti éves vállalkozás és magánszemély vállalkozó esetén ez a nap 2018. szeptember 15-e. Itt kell jelölni az előlegfizetés napját és az előleg összegét. Ebbe a sorba a VII. 25. sorban feltüntetett összeg és a 2018. március 15-én, a naptári évtől eltérő üzleti éves adózó esetén az adóév harmadik hónapjának 15. napján esedékes (bevallott) előlegösszeg különbözetét kell szerepeltetni. Ha az adózónak az adóév 3. hónapjának 15. napján (2018. már</w:t>
      </w:r>
      <w:r w:rsidRPr="00AB5A2E">
        <w:rPr>
          <w:rFonts w:ascii="Times New Roman" w:eastAsia="Arial" w:hAnsi="Times New Roman" w:cs="Times New Roman"/>
          <w:color w:val="000000"/>
          <w:szCs w:val="24"/>
          <w:lang w:eastAsia="hu-HU" w:bidi="hu-HU"/>
        </w:rPr>
        <w:softHyphen/>
        <w:t xml:space="preserve">cius 15-én) nem kellett </w:t>
      </w:r>
      <w:r w:rsidRPr="00AB5A2E">
        <w:rPr>
          <w:rFonts w:ascii="Times New Roman" w:eastAsia="Arial" w:hAnsi="Times New Roman" w:cs="Times New Roman"/>
          <w:color w:val="000000"/>
          <w:szCs w:val="24"/>
          <w:lang w:eastAsia="hu-HU" w:bidi="hu-HU"/>
        </w:rPr>
        <w:lastRenderedPageBreak/>
        <w:t xml:space="preserve">adóelőleget fizetni, akkor e sor összege a VII. 25. sorban feltüntetett összeggel egyezik meg. </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18" w:name="0F0001B0003AA"/>
      <w:bookmarkStart w:id="119" w:name="0F0001B0003BA"/>
      <w:bookmarkStart w:id="120" w:name="0F0001B0003CA"/>
      <w:bookmarkStart w:id="121" w:name="0F0001B0003DA"/>
      <w:bookmarkEnd w:id="118"/>
      <w:bookmarkEnd w:id="119"/>
      <w:bookmarkEnd w:id="120"/>
      <w:bookmarkEnd w:id="121"/>
    </w:p>
    <w:p w:rsidR="00AB5A2E" w:rsidRPr="00AB5A2E" w:rsidRDefault="00AB5A2E" w:rsidP="00AB5A2E">
      <w:pPr>
        <w:widowControl w:val="0"/>
        <w:spacing w:after="0" w:line="240" w:lineRule="auto"/>
        <w:jc w:val="both"/>
        <w:rPr>
          <w:rFonts w:ascii="Times New Roman" w:eastAsia="Arial" w:hAnsi="Times New Roman" w:cs="Times New Roman"/>
          <w:b/>
          <w:color w:val="000000"/>
          <w:szCs w:val="24"/>
          <w:lang w:eastAsia="hu-HU" w:bidi="hu-HU"/>
        </w:rPr>
      </w:pPr>
      <w:r w:rsidRPr="00AB5A2E">
        <w:rPr>
          <w:rFonts w:ascii="Times New Roman" w:eastAsia="Arial" w:hAnsi="Times New Roman" w:cs="Times New Roman"/>
          <w:b/>
          <w:color w:val="000000"/>
          <w:szCs w:val="24"/>
          <w:lang w:eastAsia="hu-HU" w:bidi="hu-HU"/>
        </w:rPr>
        <w:t>3. Második előlegrészlet az előlegfizetési időszakban</w:t>
      </w:r>
    </w:p>
    <w:p w:rsidR="00C8751E" w:rsidRPr="00AB5A2E" w:rsidRDefault="00AB5A2E" w:rsidP="00C8751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A második előlegrészlet az előlegfizetési időszak 9. hónapjának 15. napja, a naptári évvel egyező üzleti éves és magánszemély adózó esetén 2019. március 15. Ezt a napot kell beírni ezen adózói csoport esetében, amellett, hogy az adóelőleg összegét is be kell vallani. A bevallandó összeg a VII. 25. sorban szereplő adóösszeg (a 2017-ben kezdődő adóév adójának) fele. Termé</w:t>
      </w:r>
      <w:r w:rsidRPr="00AB5A2E">
        <w:rPr>
          <w:rFonts w:ascii="Times New Roman" w:eastAsia="Arial" w:hAnsi="Times New Roman" w:cs="Times New Roman"/>
          <w:color w:val="000000"/>
          <w:szCs w:val="24"/>
          <w:lang w:eastAsia="hu-HU" w:bidi="hu-HU"/>
        </w:rPr>
        <w:softHyphen/>
        <w:t>szetesen március 15-én sosem esedékes a fizetési kötelezettség, mert március 15-e nemzeti ünnepünk. Ezért a fizetési határnap mindig a március 15-ét követő munkanap</w:t>
      </w:r>
      <w:r w:rsidR="00C8751E">
        <w:rPr>
          <w:rFonts w:ascii="Times New Roman" w:eastAsia="Arial" w:hAnsi="Times New Roman" w:cs="Times New Roman"/>
          <w:color w:val="000000"/>
          <w:szCs w:val="24"/>
          <w:lang w:eastAsia="hu-HU" w:bidi="hu-HU"/>
        </w:rPr>
        <w:t>, 2019-ben március 18-a.</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spacing w:after="0" w:line="240" w:lineRule="auto"/>
        <w:rPr>
          <w:rFonts w:ascii="Times New Roman" w:eastAsia="Times New Roman" w:hAnsi="Times New Roman" w:cs="Times New Roman"/>
          <w:sz w:val="24"/>
          <w:szCs w:val="24"/>
          <w:lang w:eastAsia="hu-HU"/>
        </w:rPr>
      </w:pPr>
    </w:p>
    <w:p w:rsidR="00AB5A2E" w:rsidRPr="00AB5A2E" w:rsidRDefault="00AB5A2E" w:rsidP="00AB5A2E">
      <w:pPr>
        <w:widowControl w:val="0"/>
        <w:spacing w:after="0" w:line="240" w:lineRule="auto"/>
        <w:jc w:val="center"/>
        <w:rPr>
          <w:rFonts w:ascii="Times New Roman" w:eastAsia="Arial" w:hAnsi="Times New Roman" w:cs="Times New Roman"/>
          <w:color w:val="000000"/>
          <w:szCs w:val="24"/>
          <w:lang w:eastAsia="hu-HU" w:bidi="hu-HU"/>
        </w:rPr>
      </w:pPr>
      <w:r w:rsidRPr="00AB5A2E">
        <w:rPr>
          <w:rFonts w:ascii="Times New Roman" w:eastAsia="Arial" w:hAnsi="Times New Roman" w:cs="Times New Roman"/>
          <w:b/>
          <w:bCs/>
          <w:color w:val="000000"/>
          <w:szCs w:val="24"/>
          <w:lang w:eastAsia="hu-HU" w:bidi="hu-HU"/>
        </w:rPr>
        <w:t>KITÖLTÉSI ÚTMUTATÓ AZ „</w:t>
      </w:r>
      <w:proofErr w:type="gramStart"/>
      <w:r w:rsidRPr="00AB5A2E">
        <w:rPr>
          <w:rFonts w:ascii="Times New Roman" w:eastAsia="Arial" w:hAnsi="Times New Roman" w:cs="Times New Roman"/>
          <w:b/>
          <w:bCs/>
          <w:color w:val="000000"/>
          <w:szCs w:val="24"/>
          <w:lang w:eastAsia="hu-HU" w:bidi="hu-HU"/>
        </w:rPr>
        <w:t>A</w:t>
      </w:r>
      <w:proofErr w:type="gramEnd"/>
      <w:r w:rsidRPr="00AB5A2E">
        <w:rPr>
          <w:rFonts w:ascii="Times New Roman" w:eastAsia="Arial" w:hAnsi="Times New Roman" w:cs="Times New Roman"/>
          <w:b/>
          <w:bCs/>
          <w:color w:val="000000"/>
          <w:szCs w:val="24"/>
          <w:lang w:eastAsia="hu-HU" w:bidi="hu-HU"/>
        </w:rPr>
        <w:t>" JELŰ BETÉTLAPHOZ</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Az </w:t>
      </w:r>
      <w:r w:rsidRPr="00AB5A2E">
        <w:rPr>
          <w:rFonts w:ascii="Times New Roman" w:eastAsia="Arial" w:hAnsi="Times New Roman" w:cs="Times New Roman"/>
          <w:b/>
          <w:bCs/>
          <w:color w:val="000000"/>
          <w:szCs w:val="24"/>
          <w:lang w:eastAsia="hu-HU" w:bidi="hu-HU"/>
        </w:rPr>
        <w:t>„</w:t>
      </w:r>
      <w:proofErr w:type="gramStart"/>
      <w:r w:rsidRPr="00AB5A2E">
        <w:rPr>
          <w:rFonts w:ascii="Times New Roman" w:eastAsia="Arial" w:hAnsi="Times New Roman" w:cs="Times New Roman"/>
          <w:b/>
          <w:bCs/>
          <w:color w:val="000000"/>
          <w:szCs w:val="24"/>
          <w:lang w:eastAsia="hu-HU" w:bidi="hu-HU"/>
        </w:rPr>
        <w:t>A</w:t>
      </w:r>
      <w:proofErr w:type="gramEnd"/>
      <w:r w:rsidRPr="00AB5A2E">
        <w:rPr>
          <w:rFonts w:ascii="Times New Roman" w:eastAsia="Arial" w:hAnsi="Times New Roman" w:cs="Times New Roman"/>
          <w:b/>
          <w:bCs/>
          <w:color w:val="000000"/>
          <w:szCs w:val="24"/>
          <w:lang w:eastAsia="hu-HU" w:bidi="hu-HU"/>
        </w:rPr>
        <w:t xml:space="preserve">" jelű </w:t>
      </w:r>
      <w:r w:rsidRPr="00AB5A2E">
        <w:rPr>
          <w:rFonts w:ascii="Times New Roman" w:eastAsia="Arial" w:hAnsi="Times New Roman" w:cs="Times New Roman"/>
          <w:color w:val="000000"/>
          <w:szCs w:val="24"/>
          <w:lang w:eastAsia="hu-HU" w:bidi="hu-HU"/>
        </w:rPr>
        <w:t xml:space="preserve">betétlapot azon adózóknak kell kitölteni, akik/amelyek az </w:t>
      </w:r>
      <w:r w:rsidRPr="00AB5A2E">
        <w:rPr>
          <w:rFonts w:ascii="Times New Roman" w:eastAsia="Arial" w:hAnsi="Times New Roman" w:cs="Times New Roman"/>
          <w:b/>
          <w:bCs/>
          <w:color w:val="000000"/>
          <w:szCs w:val="24"/>
          <w:lang w:eastAsia="hu-HU" w:bidi="hu-HU"/>
        </w:rPr>
        <w:t xml:space="preserve">általános szabályok szerint </w:t>
      </w:r>
      <w:r w:rsidRPr="00AB5A2E">
        <w:rPr>
          <w:rFonts w:ascii="Times New Roman" w:eastAsia="Arial" w:hAnsi="Times New Roman" w:cs="Times New Roman"/>
          <w:color w:val="000000"/>
          <w:szCs w:val="24"/>
          <w:lang w:eastAsia="hu-HU" w:bidi="hu-HU"/>
        </w:rPr>
        <w:t xml:space="preserve">állapítják meg nettó árbevételüket. Ide tartozik </w:t>
      </w:r>
      <w:r w:rsidRPr="00AB5A2E">
        <w:rPr>
          <w:rFonts w:ascii="Times New Roman" w:eastAsia="Arial" w:hAnsi="Times New Roman" w:cs="Times New Roman"/>
          <w:b/>
          <w:bCs/>
          <w:color w:val="000000"/>
          <w:szCs w:val="24"/>
          <w:lang w:eastAsia="hu-HU" w:bidi="hu-HU"/>
        </w:rPr>
        <w:t>minden iparűzési adóalany</w:t>
      </w:r>
      <w:r w:rsidRPr="00AB5A2E">
        <w:rPr>
          <w:rFonts w:ascii="Times New Roman" w:eastAsia="Arial" w:hAnsi="Times New Roman" w:cs="Times New Roman"/>
          <w:color w:val="000000"/>
          <w:szCs w:val="24"/>
          <w:lang w:eastAsia="hu-HU" w:bidi="hu-HU"/>
        </w:rPr>
        <w:t xml:space="preserve">, amely </w:t>
      </w:r>
      <w:r w:rsidRPr="00AB5A2E">
        <w:rPr>
          <w:rFonts w:ascii="Times New Roman" w:eastAsia="Arial" w:hAnsi="Times New Roman" w:cs="Times New Roman"/>
          <w:b/>
          <w:bCs/>
          <w:color w:val="000000"/>
          <w:szCs w:val="24"/>
          <w:lang w:eastAsia="hu-HU" w:bidi="hu-HU"/>
        </w:rPr>
        <w:t xml:space="preserve">nem minősül </w:t>
      </w:r>
      <w:r w:rsidRPr="00AB5A2E">
        <w:rPr>
          <w:rFonts w:ascii="Times New Roman" w:eastAsia="Arial" w:hAnsi="Times New Roman" w:cs="Times New Roman"/>
          <w:color w:val="000000"/>
          <w:szCs w:val="24"/>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w:t>
      </w:r>
      <w:proofErr w:type="gramStart"/>
      <w:r w:rsidRPr="00AB5A2E">
        <w:rPr>
          <w:rFonts w:ascii="Times New Roman" w:eastAsia="Arial" w:hAnsi="Times New Roman" w:cs="Times New Roman"/>
          <w:color w:val="000000"/>
          <w:szCs w:val="24"/>
          <w:lang w:eastAsia="hu-HU" w:bidi="hu-HU"/>
        </w:rPr>
        <w:t>A</w:t>
      </w:r>
      <w:proofErr w:type="gramEnd"/>
      <w:r w:rsidRPr="00AB5A2E">
        <w:rPr>
          <w:rFonts w:ascii="Times New Roman" w:eastAsia="Arial" w:hAnsi="Times New Roman" w:cs="Times New Roman"/>
          <w:color w:val="000000"/>
          <w:szCs w:val="24"/>
          <w:lang w:eastAsia="hu-HU" w:bidi="hu-HU"/>
        </w:rPr>
        <w:t>" jelű betétlapot az alábbi egyszerűsített adóalap-megállapítást választóknak:</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proofErr w:type="gramStart"/>
      <w:r w:rsidRPr="00AB5A2E">
        <w:rPr>
          <w:rFonts w:ascii="Times New Roman" w:eastAsia="Arial" w:hAnsi="Times New Roman" w:cs="Times New Roman"/>
          <w:color w:val="000000"/>
          <w:szCs w:val="24"/>
          <w:lang w:eastAsia="hu-HU" w:bidi="hu-HU"/>
        </w:rPr>
        <w:t>a</w:t>
      </w:r>
      <w:proofErr w:type="gramEnd"/>
      <w:r w:rsidRPr="00AB5A2E">
        <w:rPr>
          <w:rFonts w:ascii="Times New Roman" w:eastAsia="Arial" w:hAnsi="Times New Roman" w:cs="Times New Roman"/>
          <w:color w:val="000000"/>
          <w:szCs w:val="24"/>
          <w:lang w:eastAsia="hu-HU" w:bidi="hu-HU"/>
        </w:rPr>
        <w:t>) a személyi jövedelemadóról szóló törvény szerinti átalányadózónak,</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b) azon eva-alanynak, aki az egyszerűsített vállalkozói adóalap 50%-ában állapítja meg adóját,</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c) azon </w:t>
      </w:r>
      <w:proofErr w:type="spellStart"/>
      <w:r w:rsidRPr="00AB5A2E">
        <w:rPr>
          <w:rFonts w:ascii="Times New Roman" w:eastAsia="Arial" w:hAnsi="Times New Roman" w:cs="Times New Roman"/>
          <w:color w:val="000000"/>
          <w:szCs w:val="24"/>
          <w:lang w:eastAsia="hu-HU" w:bidi="hu-HU"/>
        </w:rPr>
        <w:t>kata-alanynak</w:t>
      </w:r>
      <w:proofErr w:type="spellEnd"/>
      <w:r w:rsidRPr="00AB5A2E">
        <w:rPr>
          <w:rFonts w:ascii="Times New Roman" w:eastAsia="Arial" w:hAnsi="Times New Roman" w:cs="Times New Roman"/>
          <w:color w:val="000000"/>
          <w:szCs w:val="24"/>
          <w:lang w:eastAsia="hu-HU" w:bidi="hu-HU"/>
        </w:rPr>
        <w:t>, aki tételes adóalap szerinti adózást választott,</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d) a kisvállalati adóalanynak.</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22" w:name="0G0001C003A"/>
      <w:bookmarkStart w:id="123" w:name="0G0001E001A"/>
      <w:bookmarkStart w:id="124" w:name="0G0001E002A"/>
      <w:bookmarkStart w:id="125" w:name="0G0001C002A"/>
      <w:bookmarkStart w:id="126" w:name="0G0001B001A"/>
      <w:bookmarkStart w:id="127" w:name="0G0001B002A"/>
      <w:bookmarkStart w:id="128" w:name="0G0001C001A"/>
      <w:bookmarkEnd w:id="122"/>
      <w:bookmarkEnd w:id="123"/>
      <w:bookmarkEnd w:id="124"/>
      <w:bookmarkEnd w:id="125"/>
      <w:bookmarkEnd w:id="126"/>
      <w:bookmarkEnd w:id="127"/>
      <w:bookmarkEnd w:id="128"/>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b/>
          <w:bCs/>
          <w:color w:val="000000"/>
          <w:szCs w:val="24"/>
          <w:lang w:eastAsia="hu-HU" w:bidi="hu-HU"/>
        </w:rPr>
        <w:t>A betétlapot együtt kell kezelni a bevallási főlappal, ezért ki kell tölteni a betétlap fejrészét is, továbbá ezt az oldalt is (cégszerűen) alá kell írni!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29" w:name="0G0001D0001AA"/>
      <w:bookmarkEnd w:id="129"/>
      <w:r w:rsidRPr="00AB5A2E">
        <w:rPr>
          <w:rFonts w:ascii="Times New Roman" w:eastAsia="Arial" w:hAnsi="Times New Roman" w:cs="Times New Roman"/>
          <w:b/>
          <w:bCs/>
          <w:color w:val="000000"/>
          <w:szCs w:val="24"/>
          <w:lang w:eastAsia="hu-HU" w:bidi="hu-HU"/>
        </w:rPr>
        <w:t xml:space="preserve">1. sor: </w:t>
      </w:r>
      <w:r w:rsidRPr="00AB5A2E">
        <w:rPr>
          <w:rFonts w:ascii="Times New Roman" w:eastAsia="Arial" w:hAnsi="Times New Roman" w:cs="Times New Roman"/>
          <w:color w:val="000000"/>
          <w:szCs w:val="24"/>
          <w:lang w:eastAsia="hu-HU" w:bidi="hu-HU"/>
        </w:rPr>
        <w:t xml:space="preserve">Ebben a sorban kell levezetni a - vállalkozási szintű - nettó árbevétel összegét. A 2. sorban szereplő összegből le kell vonni a 3. sorban, a 4. sorban, az 5. sorban, valamint a 6. sorokban szereplő összeget. </w:t>
      </w:r>
      <w:r w:rsidRPr="00AB5A2E">
        <w:rPr>
          <w:rFonts w:ascii="Times New Roman" w:eastAsia="Arial" w:hAnsi="Times New Roman" w:cs="Times New Roman"/>
          <w:b/>
          <w:bCs/>
          <w:color w:val="000000"/>
          <w:szCs w:val="24"/>
          <w:lang w:eastAsia="hu-HU" w:bidi="hu-HU"/>
        </w:rPr>
        <w:t>Ez a sor megegyezik a bevallási főlap 1. sorában feltüntetendő összeggel</w:t>
      </w:r>
      <w:r w:rsidRPr="00AB5A2E">
        <w:rPr>
          <w:rFonts w:ascii="Times New Roman" w:eastAsia="Arial" w:hAnsi="Times New Roman" w:cs="Times New Roman"/>
          <w:bCs/>
          <w:color w:val="000000"/>
          <w:szCs w:val="24"/>
          <w:lang w:eastAsia="hu-HU" w:bidi="hu-HU"/>
        </w:rPr>
        <w: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30" w:name="0G0001D0002AA"/>
      <w:bookmarkEnd w:id="130"/>
      <w:r w:rsidRPr="00AB5A2E">
        <w:rPr>
          <w:rFonts w:ascii="Times New Roman" w:eastAsia="Arial" w:hAnsi="Times New Roman" w:cs="Times New Roman"/>
          <w:b/>
          <w:bCs/>
          <w:color w:val="000000"/>
          <w:szCs w:val="24"/>
          <w:lang w:eastAsia="hu-HU" w:bidi="hu-HU"/>
        </w:rPr>
        <w:t xml:space="preserve">2. sor: A számviteli törvény hatálya alá tartozó </w:t>
      </w:r>
      <w:r w:rsidRPr="00AB5A2E">
        <w:rPr>
          <w:rFonts w:ascii="Times New Roman" w:eastAsia="Arial" w:hAnsi="Times New Roman" w:cs="Times New Roman"/>
          <w:color w:val="000000"/>
          <w:szCs w:val="24"/>
          <w:lang w:eastAsia="hu-HU" w:bidi="hu-HU"/>
        </w:rPr>
        <w:t>adóalanyok esetében itt kell szerepeltetni a számviteli törvény 72-75. §</w:t>
      </w:r>
      <w:proofErr w:type="spellStart"/>
      <w:r w:rsidRPr="00AB5A2E">
        <w:rPr>
          <w:rFonts w:ascii="Times New Roman" w:eastAsia="Arial" w:hAnsi="Times New Roman" w:cs="Times New Roman"/>
          <w:color w:val="000000"/>
          <w:szCs w:val="24"/>
          <w:lang w:eastAsia="hu-HU" w:bidi="hu-HU"/>
        </w:rPr>
        <w:t>-ában</w:t>
      </w:r>
      <w:proofErr w:type="spellEnd"/>
      <w:r w:rsidRPr="00AB5A2E">
        <w:rPr>
          <w:rFonts w:ascii="Times New Roman" w:eastAsia="Arial" w:hAnsi="Times New Roman" w:cs="Times New Roman"/>
          <w:color w:val="000000"/>
          <w:szCs w:val="24"/>
          <w:lang w:eastAsia="hu-HU" w:bidi="hu-HU"/>
        </w:rPr>
        <w:t xml:space="preserve"> szereplő rendelkezések alapján meghatározott - vállalkozási szintű - nettó árbevétel összegét. A jellemzően nem vállalkozási tevékenység folytatására alakult szervezetek [pl. egyesület, (köz</w:t>
      </w:r>
      <w:proofErr w:type="gramStart"/>
      <w:r w:rsidRPr="00AB5A2E">
        <w:rPr>
          <w:rFonts w:ascii="Times New Roman" w:eastAsia="Arial" w:hAnsi="Times New Roman" w:cs="Times New Roman"/>
          <w:color w:val="000000"/>
          <w:szCs w:val="24"/>
          <w:lang w:eastAsia="hu-HU" w:bidi="hu-HU"/>
        </w:rPr>
        <w:t>)alapítvány</w:t>
      </w:r>
      <w:proofErr w:type="gramEnd"/>
      <w:r w:rsidRPr="00AB5A2E">
        <w:rPr>
          <w:rFonts w:ascii="Times New Roman" w:eastAsia="Arial" w:hAnsi="Times New Roman" w:cs="Times New Roman"/>
          <w:color w:val="000000"/>
          <w:szCs w:val="24"/>
          <w:lang w:eastAsia="hu-HU" w:bidi="hu-HU"/>
        </w:rPr>
        <w:t xml:space="preserve">, társasház, lakásszövetkezet] esetében a vállalkozási tevékenységgel összefüggésben realizált árbevétel összegét kell feltüntetni. A </w:t>
      </w:r>
      <w:r w:rsidRPr="00AB5A2E">
        <w:rPr>
          <w:rFonts w:ascii="Times New Roman" w:eastAsia="Arial" w:hAnsi="Times New Roman" w:cs="Times New Roman"/>
          <w:b/>
          <w:bCs/>
          <w:color w:val="000000"/>
          <w:szCs w:val="24"/>
          <w:lang w:eastAsia="hu-HU" w:bidi="hu-HU"/>
        </w:rPr>
        <w:t xml:space="preserve">személyi jövedelemadó hatálya alá tartozó (magánszemély) adóalany esetében </w:t>
      </w:r>
      <w:r w:rsidRPr="00AB5A2E">
        <w:rPr>
          <w:rFonts w:ascii="Times New Roman" w:eastAsia="Arial" w:hAnsi="Times New Roman" w:cs="Times New Roman"/>
          <w:color w:val="000000"/>
          <w:szCs w:val="24"/>
          <w:lang w:eastAsia="hu-HU" w:bidi="hu-HU"/>
        </w:rPr>
        <w:t>a tevékenységvégzéssel (termékértékesítés, szolgáltatásnyújtás) közvetlen összefüggésben kapott - általános forgalmi adó nélküli - ellenérték, növelve a kompenzációs felárral és csökkentve az adóha</w:t>
      </w:r>
      <w:r w:rsidRPr="00AB5A2E">
        <w:rPr>
          <w:rFonts w:ascii="Times New Roman" w:eastAsia="Arial" w:hAnsi="Times New Roman" w:cs="Times New Roman"/>
          <w:color w:val="000000"/>
          <w:szCs w:val="24"/>
          <w:lang w:eastAsia="hu-HU" w:bidi="hu-HU"/>
        </w:rPr>
        <w:softHyphen/>
        <w:t>tósággal elszámolt regisztrációs adó összegével, feltéve, hogy azt bevételként elszámolta, to</w:t>
      </w:r>
      <w:r w:rsidRPr="00AB5A2E">
        <w:rPr>
          <w:rFonts w:ascii="Times New Roman" w:eastAsia="Arial" w:hAnsi="Times New Roman" w:cs="Times New Roman"/>
          <w:color w:val="000000"/>
          <w:szCs w:val="24"/>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AB5A2E">
        <w:rPr>
          <w:rFonts w:ascii="Times New Roman" w:eastAsia="Arial" w:hAnsi="Times New Roman" w:cs="Times New Roman"/>
          <w:color w:val="000000"/>
          <w:szCs w:val="24"/>
          <w:lang w:eastAsia="hu-HU" w:bidi="hu-HU"/>
        </w:rPr>
        <w:softHyphen/>
        <w:t>gatások összege nem tartozik a nettó árbevételbe).</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31" w:name="0G0001D0003AA"/>
      <w:bookmarkEnd w:id="131"/>
      <w:r w:rsidRPr="00AB5A2E">
        <w:rPr>
          <w:rFonts w:ascii="Times New Roman" w:eastAsia="Arial" w:hAnsi="Times New Roman" w:cs="Times New Roman"/>
          <w:b/>
          <w:bCs/>
          <w:color w:val="000000"/>
          <w:szCs w:val="24"/>
          <w:lang w:eastAsia="hu-HU" w:bidi="hu-HU"/>
        </w:rPr>
        <w:t xml:space="preserve">3. sor: </w:t>
      </w:r>
      <w:r w:rsidRPr="00AB5A2E">
        <w:rPr>
          <w:rFonts w:ascii="Times New Roman" w:eastAsia="Arial" w:hAnsi="Times New Roman" w:cs="Times New Roman"/>
          <w:bCs/>
          <w:color w:val="000000"/>
          <w:szCs w:val="24"/>
          <w:lang w:eastAsia="hu-HU" w:bidi="hu-HU"/>
        </w:rPr>
        <w:t xml:space="preserve">A </w:t>
      </w:r>
      <w:proofErr w:type="spellStart"/>
      <w:r w:rsidRPr="00AB5A2E">
        <w:rPr>
          <w:rFonts w:ascii="Times New Roman" w:eastAsia="Arial" w:hAnsi="Times New Roman" w:cs="Times New Roman"/>
          <w:bCs/>
          <w:color w:val="000000"/>
          <w:szCs w:val="24"/>
          <w:lang w:eastAsia="hu-HU" w:bidi="hu-HU"/>
        </w:rPr>
        <w:t>Htv</w:t>
      </w:r>
      <w:proofErr w:type="spellEnd"/>
      <w:r w:rsidRPr="00AB5A2E">
        <w:rPr>
          <w:rFonts w:ascii="Times New Roman" w:eastAsia="Arial" w:hAnsi="Times New Roman" w:cs="Times New Roman"/>
          <w:bCs/>
          <w:color w:val="000000"/>
          <w:szCs w:val="24"/>
          <w:lang w:eastAsia="hu-HU" w:bidi="hu-HU"/>
        </w:rPr>
        <w:t xml:space="preserve">. </w:t>
      </w:r>
      <w:r w:rsidRPr="00AB5A2E">
        <w:rPr>
          <w:rFonts w:ascii="Times New Roman" w:eastAsia="Arial" w:hAnsi="Times New Roman" w:cs="Times New Roman"/>
          <w:color w:val="000000"/>
          <w:szCs w:val="24"/>
          <w:lang w:eastAsia="hu-HU" w:bidi="hu-HU"/>
        </w:rPr>
        <w:t xml:space="preserve">2016. július 1-jétől határozza meg a jogdíj fogalmát [52. § 51. pont]. A korábbi szabályozáshoz képest leszűkült a jogdíj-bevételt eredményező jogosultságok, tevékenységek köre, ennek megfelelően már nem része a jogdíjfogalomnak – többek között – a védjegy, a kereskedelmi név és az üzleti titok. A 2016. július 1-jétől hatályos jogdíjfogalom szerint kizárólag a szabadalom, a használatiminta-oltalom, a növényfajta-oltalom, a kiegészítő oltalmi tanúsítvány, a mikroelektronikai félvezető termékek topográfiájának oltalma és a szerzői jogi védelemben részesülő </w:t>
      </w:r>
      <w:proofErr w:type="gramStart"/>
      <w:r w:rsidRPr="00AB5A2E">
        <w:rPr>
          <w:rFonts w:ascii="Times New Roman" w:eastAsia="Arial" w:hAnsi="Times New Roman" w:cs="Times New Roman"/>
          <w:color w:val="000000"/>
          <w:szCs w:val="24"/>
          <w:lang w:eastAsia="hu-HU" w:bidi="hu-HU"/>
        </w:rPr>
        <w:t>szoftver hasznosítási</w:t>
      </w:r>
      <w:proofErr w:type="gramEnd"/>
      <w:r w:rsidRPr="00AB5A2E">
        <w:rPr>
          <w:rFonts w:ascii="Times New Roman" w:eastAsia="Arial" w:hAnsi="Times New Roman" w:cs="Times New Roman"/>
          <w:color w:val="000000"/>
          <w:szCs w:val="24"/>
          <w:lang w:eastAsia="hu-HU" w:bidi="hu-HU"/>
        </w:rPr>
        <w:t xml:space="preserve">/felhasználási engedélyéből, valamint a felsorolt jogok értékesítéséből származó ellenérték minősül jogdíjbevételnek.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51/B. §</w:t>
      </w:r>
      <w:proofErr w:type="spellStart"/>
      <w:r w:rsidRPr="00AB5A2E">
        <w:rPr>
          <w:rFonts w:ascii="Times New Roman" w:eastAsia="Arial" w:hAnsi="Times New Roman" w:cs="Times New Roman"/>
          <w:color w:val="000000"/>
          <w:szCs w:val="24"/>
          <w:lang w:eastAsia="hu-HU" w:bidi="hu-HU"/>
        </w:rPr>
        <w:t>-ának</w:t>
      </w:r>
      <w:proofErr w:type="spellEnd"/>
      <w:r w:rsidRPr="00AB5A2E">
        <w:rPr>
          <w:rFonts w:ascii="Times New Roman" w:eastAsia="Arial" w:hAnsi="Times New Roman" w:cs="Times New Roman"/>
          <w:color w:val="000000"/>
          <w:szCs w:val="24"/>
          <w:lang w:eastAsia="hu-HU" w:bidi="hu-HU"/>
        </w:rPr>
        <w:t xml:space="preserve"> (2)-(4) bekezdései azonban bizonyos esetekben még lehetővé teszik azt, hogy a nettó árbevétel összegét a Tao. törvény 2016. június 30-án hatályos 4. § 20. pontja szerinti – bővebb tartalmú – jogdíjbevétellel lehessen csökkenteni.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32" w:name="0G0001D0004AA"/>
      <w:bookmarkEnd w:id="132"/>
      <w:r w:rsidRPr="00AB5A2E">
        <w:rPr>
          <w:rFonts w:ascii="Times New Roman" w:eastAsia="Arial" w:hAnsi="Times New Roman" w:cs="Times New Roman"/>
          <w:b/>
          <w:bCs/>
          <w:color w:val="000000"/>
          <w:szCs w:val="24"/>
          <w:lang w:eastAsia="hu-HU" w:bidi="hu-HU"/>
        </w:rPr>
        <w:t xml:space="preserve">4. sor: </w:t>
      </w:r>
      <w:r w:rsidRPr="00AB5A2E">
        <w:rPr>
          <w:rFonts w:ascii="Times New Roman" w:eastAsia="Arial" w:hAnsi="Times New Roman" w:cs="Times New Roman"/>
          <w:color w:val="000000"/>
          <w:szCs w:val="24"/>
          <w:lang w:eastAsia="hu-HU" w:bidi="hu-HU"/>
        </w:rPr>
        <w:t>Ebben a sorban kell szerepeltetni az egyéb szolgáltatások értékeként, illetve egyéb ráfor</w:t>
      </w:r>
      <w:r w:rsidRPr="00AB5A2E">
        <w:rPr>
          <w:rFonts w:ascii="Times New Roman" w:eastAsia="Arial" w:hAnsi="Times New Roman" w:cs="Times New Roman"/>
          <w:color w:val="000000"/>
          <w:szCs w:val="24"/>
          <w:lang w:eastAsia="hu-HU" w:bidi="hu-HU"/>
        </w:rPr>
        <w:softHyphen/>
        <w:t>dítások között kimutatott - az adóhatósággal elszámolt - jövedéki adó összegét.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33" w:name="0G0001D0005AA"/>
      <w:bookmarkStart w:id="134" w:name="0G0001D0005BA"/>
      <w:bookmarkStart w:id="135" w:name="0G0001D0005CA"/>
      <w:bookmarkStart w:id="136" w:name="0G0001D0005DA"/>
      <w:bookmarkEnd w:id="133"/>
      <w:bookmarkEnd w:id="134"/>
      <w:bookmarkEnd w:id="135"/>
      <w:bookmarkEnd w:id="136"/>
      <w:r w:rsidRPr="00AB5A2E">
        <w:rPr>
          <w:rFonts w:ascii="Times New Roman" w:eastAsia="Arial" w:hAnsi="Times New Roman" w:cs="Times New Roman"/>
          <w:b/>
          <w:bCs/>
          <w:color w:val="000000"/>
          <w:szCs w:val="24"/>
          <w:lang w:eastAsia="hu-HU" w:bidi="hu-HU"/>
        </w:rPr>
        <w:t xml:space="preserve">5. sor: </w:t>
      </w:r>
      <w:r w:rsidRPr="00AB5A2E">
        <w:rPr>
          <w:rFonts w:ascii="Times New Roman" w:eastAsia="Arial" w:hAnsi="Times New Roman" w:cs="Times New Roman"/>
          <w:color w:val="000000"/>
          <w:szCs w:val="24"/>
          <w:lang w:eastAsia="hu-HU" w:bidi="hu-HU"/>
        </w:rPr>
        <w:t xml:space="preserve">Ebben a sorban kell szerepeltetni az egyéb ráfordítások között kimutatott, az adóhatósággal </w:t>
      </w:r>
      <w:r w:rsidRPr="00AB5A2E">
        <w:rPr>
          <w:rFonts w:ascii="Times New Roman" w:eastAsia="Arial" w:hAnsi="Times New Roman" w:cs="Times New Roman"/>
          <w:color w:val="000000"/>
          <w:szCs w:val="24"/>
          <w:lang w:eastAsia="hu-HU" w:bidi="hu-HU"/>
        </w:rPr>
        <w:lastRenderedPageBreak/>
        <w:t>elszámolt regisztrációs adó, illetve alkoholos italok utáni népegészségügyi termékadó összegét. Ezen sorban rögzített összeget jogcím - regisztrációs adó, alkoholos italok utáni népegészségügyi termékadó - szerinti bontásban is fel kell tüntetni.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37" w:name="0G0001D0006AA"/>
      <w:bookmarkEnd w:id="137"/>
      <w:r w:rsidRPr="00AB5A2E">
        <w:rPr>
          <w:rFonts w:ascii="Times New Roman" w:eastAsia="Arial" w:hAnsi="Times New Roman" w:cs="Times New Roman"/>
          <w:b/>
          <w:bCs/>
          <w:color w:val="000000"/>
          <w:szCs w:val="24"/>
          <w:lang w:eastAsia="hu-HU" w:bidi="hu-HU"/>
        </w:rPr>
        <w:t xml:space="preserve">6. sor: </w:t>
      </w:r>
      <w:r w:rsidRPr="00AB5A2E">
        <w:rPr>
          <w:rFonts w:ascii="Times New Roman" w:eastAsia="Arial" w:hAnsi="Times New Roman" w:cs="Times New Roman"/>
          <w:bCs/>
          <w:color w:val="000000"/>
          <w:szCs w:val="24"/>
          <w:lang w:eastAsia="hu-HU" w:bidi="hu-HU"/>
        </w:rPr>
        <w:t>A</w:t>
      </w:r>
      <w:r w:rsidRPr="00AB5A2E">
        <w:rPr>
          <w:rFonts w:ascii="Times New Roman" w:eastAsia="Arial" w:hAnsi="Times New Roman" w:cs="Times New Roman"/>
          <w:b/>
          <w:bCs/>
          <w:color w:val="000000"/>
          <w:szCs w:val="24"/>
          <w:lang w:eastAsia="hu-HU" w:bidi="hu-HU"/>
        </w:rPr>
        <w:t xml:space="preserve"> </w:t>
      </w:r>
      <w:r w:rsidRPr="00AB5A2E">
        <w:rPr>
          <w:rFonts w:ascii="Times New Roman" w:eastAsia="Arial" w:hAnsi="Times New Roman" w:cs="Times New Roman"/>
          <w:color w:val="000000"/>
          <w:szCs w:val="24"/>
          <w:lang w:eastAsia="hu-HU" w:bidi="hu-HU"/>
        </w:rPr>
        <w:t>külön jogszabály szerint felszámítható - árbevételként elszámolandó - felszolgálási díjat nem terheli iparűzési adó, ezért azt le kell vonni a nettó árbevételből. Ebbe a sorba a felszolgá</w:t>
      </w:r>
      <w:r w:rsidRPr="00AB5A2E">
        <w:rPr>
          <w:rFonts w:ascii="Times New Roman" w:eastAsia="Arial" w:hAnsi="Times New Roman" w:cs="Times New Roman"/>
          <w:color w:val="000000"/>
          <w:szCs w:val="24"/>
          <w:lang w:eastAsia="hu-HU" w:bidi="hu-HU"/>
        </w:rPr>
        <w:softHyphen/>
        <w:t>lási díj árbevételként elszámolt összeget kell beírni.</w:t>
      </w:r>
    </w:p>
    <w:p w:rsidR="00AB5A2E" w:rsidRPr="00AB5A2E" w:rsidRDefault="00AB5A2E" w:rsidP="00AB5A2E">
      <w:pPr>
        <w:widowControl w:val="0"/>
        <w:spacing w:after="0" w:line="240" w:lineRule="auto"/>
        <w:jc w:val="center"/>
        <w:rPr>
          <w:rFonts w:ascii="Times New Roman" w:eastAsia="Arial" w:hAnsi="Times New Roman" w:cs="Times New Roman"/>
          <w:b/>
          <w:bCs/>
          <w:color w:val="000000"/>
          <w:szCs w:val="24"/>
          <w:lang w:eastAsia="hu-HU" w:bidi="hu-HU"/>
        </w:rPr>
      </w:pPr>
      <w:r w:rsidRPr="00AB5A2E">
        <w:rPr>
          <w:rFonts w:ascii="Times New Roman" w:eastAsia="Arial" w:hAnsi="Times New Roman" w:cs="Times New Roman"/>
          <w:b/>
          <w:bCs/>
          <w:color w:val="000000"/>
          <w:szCs w:val="24"/>
          <w:lang w:eastAsia="hu-HU" w:bidi="hu-HU"/>
        </w:rPr>
        <w:t xml:space="preserve">KITÖLTÉSI ÚTMUTATÓ </w:t>
      </w:r>
      <w:proofErr w:type="gramStart"/>
      <w:r w:rsidRPr="00AB5A2E">
        <w:rPr>
          <w:rFonts w:ascii="Times New Roman" w:eastAsia="Arial" w:hAnsi="Times New Roman" w:cs="Times New Roman"/>
          <w:b/>
          <w:bCs/>
          <w:color w:val="000000"/>
          <w:szCs w:val="24"/>
          <w:lang w:eastAsia="hu-HU" w:bidi="hu-HU"/>
        </w:rPr>
        <w:t>A</w:t>
      </w:r>
      <w:proofErr w:type="gramEnd"/>
      <w:r w:rsidRPr="00AB5A2E">
        <w:rPr>
          <w:rFonts w:ascii="Times New Roman" w:eastAsia="Arial" w:hAnsi="Times New Roman" w:cs="Times New Roman"/>
          <w:b/>
          <w:bCs/>
          <w:color w:val="000000"/>
          <w:szCs w:val="24"/>
          <w:lang w:eastAsia="hu-HU" w:bidi="hu-HU"/>
        </w:rPr>
        <w:t xml:space="preserve"> „B" JELŰ BETÉTLAPHOZ</w:t>
      </w:r>
    </w:p>
    <w:p w:rsidR="00AB5A2E" w:rsidRPr="00AB5A2E" w:rsidRDefault="00AB5A2E" w:rsidP="00AB5A2E">
      <w:pPr>
        <w:widowControl w:val="0"/>
        <w:spacing w:after="0" w:line="240" w:lineRule="auto"/>
        <w:jc w:val="both"/>
        <w:rPr>
          <w:rFonts w:ascii="Times New Roman" w:eastAsia="Arial" w:hAnsi="Times New Roman" w:cs="Times New Roman"/>
          <w:b/>
          <w:bCs/>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 </w:t>
      </w:r>
      <w:r w:rsidRPr="00AB5A2E">
        <w:rPr>
          <w:rFonts w:ascii="Times New Roman" w:eastAsia="Arial" w:hAnsi="Times New Roman" w:cs="Times New Roman"/>
          <w:b/>
          <w:bCs/>
          <w:color w:val="000000"/>
          <w:szCs w:val="24"/>
          <w:lang w:eastAsia="hu-HU" w:bidi="hu-HU"/>
        </w:rPr>
        <w:t xml:space="preserve">„B" jelű </w:t>
      </w:r>
      <w:r w:rsidRPr="00AB5A2E">
        <w:rPr>
          <w:rFonts w:ascii="Times New Roman" w:eastAsia="Arial" w:hAnsi="Times New Roman" w:cs="Times New Roman"/>
          <w:color w:val="000000"/>
          <w:szCs w:val="24"/>
          <w:lang w:eastAsia="hu-HU" w:bidi="hu-HU"/>
        </w:rPr>
        <w:t xml:space="preserve">betétlapot azon adózóknak kell kitölteni, amelyek </w:t>
      </w:r>
      <w:r w:rsidRPr="00AB5A2E">
        <w:rPr>
          <w:rFonts w:ascii="Times New Roman" w:eastAsia="Arial" w:hAnsi="Times New Roman" w:cs="Times New Roman"/>
          <w:b/>
          <w:bCs/>
          <w:color w:val="000000"/>
          <w:szCs w:val="24"/>
          <w:lang w:eastAsia="hu-HU" w:bidi="hu-HU"/>
        </w:rPr>
        <w:t xml:space="preserve">hitelintézetnek vagy pénzügyi vállalkozásnak </w:t>
      </w:r>
      <w:r w:rsidRPr="00AB5A2E">
        <w:rPr>
          <w:rFonts w:ascii="Times New Roman" w:eastAsia="Arial" w:hAnsi="Times New Roman" w:cs="Times New Roman"/>
          <w:color w:val="000000"/>
          <w:szCs w:val="24"/>
          <w:lang w:eastAsia="hu-HU" w:bidi="hu-HU"/>
        </w:rPr>
        <w:t>minősülnek.</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38" w:name="0H0001C003A"/>
      <w:bookmarkStart w:id="139" w:name="0H0001E001A"/>
      <w:bookmarkStart w:id="140" w:name="0H0001E002A"/>
      <w:bookmarkStart w:id="141" w:name="0H0001B002A"/>
      <w:bookmarkStart w:id="142" w:name="0H0001B001A"/>
      <w:bookmarkStart w:id="143" w:name="0H0001C002A"/>
      <w:bookmarkStart w:id="144" w:name="0H0001C001A"/>
      <w:bookmarkEnd w:id="138"/>
      <w:bookmarkEnd w:id="139"/>
      <w:bookmarkEnd w:id="140"/>
      <w:bookmarkEnd w:id="141"/>
      <w:bookmarkEnd w:id="142"/>
      <w:bookmarkEnd w:id="143"/>
      <w:bookmarkEnd w:id="144"/>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b/>
          <w:bCs/>
          <w:color w:val="000000"/>
          <w:szCs w:val="24"/>
          <w:lang w:eastAsia="hu-HU" w:bidi="hu-HU"/>
        </w:rPr>
        <w:t>A betétlapot együtt kell kezelni a bevallási főlappal, ezért ki kell tölteni a betétlap fejrészét is, továbbá ezt az oldalt is (cégszerűen) alá kell írni!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45" w:name="0H0001D0001AA"/>
      <w:bookmarkEnd w:id="145"/>
      <w:r w:rsidRPr="00AB5A2E">
        <w:rPr>
          <w:rFonts w:ascii="Times New Roman" w:eastAsia="Arial" w:hAnsi="Times New Roman" w:cs="Times New Roman"/>
          <w:b/>
          <w:bCs/>
          <w:color w:val="000000"/>
          <w:szCs w:val="24"/>
          <w:lang w:eastAsia="hu-HU" w:bidi="hu-HU"/>
        </w:rPr>
        <w:t xml:space="preserve">1. sor: </w:t>
      </w:r>
      <w:r w:rsidRPr="00AB5A2E">
        <w:rPr>
          <w:rFonts w:ascii="Times New Roman" w:eastAsia="Arial" w:hAnsi="Times New Roman" w:cs="Times New Roman"/>
          <w:color w:val="000000"/>
          <w:szCs w:val="24"/>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AB5A2E">
        <w:rPr>
          <w:rFonts w:ascii="Times New Roman" w:eastAsia="Arial" w:hAnsi="Times New Roman" w:cs="Times New Roman"/>
          <w:b/>
          <w:bCs/>
          <w:color w:val="000000"/>
          <w:szCs w:val="24"/>
          <w:lang w:eastAsia="hu-HU" w:bidi="hu-HU"/>
        </w:rPr>
        <w:t>Ez a sor megegyezik a bevallási főlap 1. sorában feltüntetendő összeggel!</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46" w:name="0H0001D0002AA"/>
      <w:bookmarkStart w:id="147" w:name="0H0001D0003AA"/>
      <w:bookmarkStart w:id="148" w:name="0H0001D0004AA"/>
      <w:bookmarkStart w:id="149" w:name="0H0001D0005AA"/>
      <w:bookmarkStart w:id="150" w:name="0H0001D0006AA"/>
      <w:bookmarkStart w:id="151" w:name="0H0001D0007AA"/>
      <w:bookmarkStart w:id="152" w:name="0H0001D0008AA"/>
      <w:bookmarkStart w:id="153" w:name="0H0001D0009AA"/>
      <w:bookmarkEnd w:id="146"/>
      <w:bookmarkEnd w:id="147"/>
      <w:bookmarkEnd w:id="148"/>
      <w:bookmarkEnd w:id="149"/>
      <w:bookmarkEnd w:id="150"/>
      <w:bookmarkEnd w:id="151"/>
      <w:bookmarkEnd w:id="152"/>
      <w:bookmarkEnd w:id="153"/>
      <w:r w:rsidRPr="00AB5A2E">
        <w:rPr>
          <w:rFonts w:ascii="Times New Roman" w:eastAsia="Arial" w:hAnsi="Times New Roman" w:cs="Times New Roman"/>
          <w:b/>
          <w:bCs/>
          <w:color w:val="000000"/>
          <w:szCs w:val="24"/>
          <w:lang w:eastAsia="hu-HU" w:bidi="hu-HU"/>
        </w:rPr>
        <w:t xml:space="preserve">2-9. sorok: </w:t>
      </w:r>
      <w:r w:rsidRPr="00AB5A2E">
        <w:rPr>
          <w:rFonts w:ascii="Times New Roman" w:eastAsia="Arial" w:hAnsi="Times New Roman" w:cs="Times New Roman"/>
          <w:color w:val="000000"/>
          <w:szCs w:val="24"/>
          <w:lang w:eastAsia="hu-HU" w:bidi="hu-HU"/>
        </w:rPr>
        <w:t>Az egyes sorok a vállalkozási szintű nettó árbevétel-elemek kimutatására, a vállalkozási szintű nettó árbevétel levezetésére szolgálnak. A sorokat a számviteli törvény és a hitel</w:t>
      </w:r>
      <w:r w:rsidRPr="00AB5A2E">
        <w:rPr>
          <w:rFonts w:ascii="Times New Roman" w:eastAsia="Arial" w:hAnsi="Times New Roman" w:cs="Times New Roman"/>
          <w:color w:val="000000"/>
          <w:szCs w:val="24"/>
          <w:lang w:eastAsia="hu-HU" w:bidi="hu-HU"/>
        </w:rPr>
        <w:softHyphen/>
        <w:t xml:space="preserve">intézetek, pénzügyi vállalkozások éves beszámoló készítési és könyvvezetési kötelezettségének sajátosságairól szóló 250/2000. (XII. 24.) Korm. rendelet szabályai, továbbá a 9. sor esetében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xml:space="preserve">. 52. § 22. pont </w:t>
      </w:r>
      <w:r w:rsidRPr="00AB5A2E">
        <w:rPr>
          <w:rFonts w:ascii="Times New Roman" w:eastAsia="Arial" w:hAnsi="Times New Roman" w:cs="Times New Roman"/>
          <w:i/>
          <w:iCs/>
          <w:color w:val="000000"/>
          <w:szCs w:val="24"/>
          <w:lang w:eastAsia="hu-HU" w:bidi="hu-HU"/>
        </w:rPr>
        <w:t>b)</w:t>
      </w:r>
      <w:r w:rsidRPr="00AB5A2E">
        <w:rPr>
          <w:rFonts w:ascii="Times New Roman" w:eastAsia="Arial" w:hAnsi="Times New Roman" w:cs="Times New Roman"/>
          <w:color w:val="000000"/>
          <w:szCs w:val="24"/>
          <w:lang w:eastAsia="hu-HU" w:bidi="hu-HU"/>
        </w:rPr>
        <w:t xml:space="preserve"> alpontja - pénzügyi lízingbe adott eszköz után elszámolt </w:t>
      </w:r>
      <w:proofErr w:type="spellStart"/>
      <w:r w:rsidRPr="00AB5A2E">
        <w:rPr>
          <w:rFonts w:ascii="Times New Roman" w:eastAsia="Arial" w:hAnsi="Times New Roman" w:cs="Times New Roman"/>
          <w:color w:val="000000"/>
          <w:szCs w:val="24"/>
          <w:lang w:eastAsia="hu-HU" w:bidi="hu-HU"/>
        </w:rPr>
        <w:t>elábé</w:t>
      </w:r>
      <w:proofErr w:type="spellEnd"/>
      <w:r w:rsidRPr="00AB5A2E">
        <w:rPr>
          <w:rFonts w:ascii="Times New Roman" w:eastAsia="Arial" w:hAnsi="Times New Roman" w:cs="Times New Roman"/>
          <w:color w:val="000000"/>
          <w:szCs w:val="24"/>
          <w:lang w:eastAsia="hu-HU" w:bidi="hu-HU"/>
        </w:rPr>
        <w:t xml:space="preserve"> teljes összege nettó árbevétel-csökkentő tétel azzal, hogy ezen összeggel az adóalap a VII. 2. sorban már nem csökkenthető - alapján kell meghatározni.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spacing w:after="0" w:line="240" w:lineRule="auto"/>
        <w:rPr>
          <w:rFonts w:ascii="Times New Roman" w:eastAsia="Times New Roman" w:hAnsi="Times New Roman" w:cs="Times New Roman"/>
          <w:sz w:val="24"/>
          <w:szCs w:val="24"/>
          <w:lang w:eastAsia="hu-HU"/>
        </w:rPr>
      </w:pPr>
    </w:p>
    <w:p w:rsidR="00AB5A2E" w:rsidRPr="00AB5A2E" w:rsidRDefault="00AB5A2E" w:rsidP="00AB5A2E">
      <w:pPr>
        <w:widowControl w:val="0"/>
        <w:spacing w:after="0" w:line="240" w:lineRule="auto"/>
        <w:jc w:val="center"/>
        <w:rPr>
          <w:rFonts w:ascii="Times New Roman" w:eastAsia="Arial" w:hAnsi="Times New Roman" w:cs="Times New Roman"/>
          <w:b/>
          <w:bCs/>
          <w:color w:val="000000"/>
          <w:szCs w:val="24"/>
          <w:lang w:eastAsia="hu-HU" w:bidi="hu-HU"/>
        </w:rPr>
      </w:pPr>
      <w:r w:rsidRPr="00AB5A2E">
        <w:rPr>
          <w:rFonts w:ascii="Times New Roman" w:eastAsia="Arial" w:hAnsi="Times New Roman" w:cs="Times New Roman"/>
          <w:b/>
          <w:bCs/>
          <w:color w:val="000000"/>
          <w:szCs w:val="24"/>
          <w:lang w:eastAsia="hu-HU" w:bidi="hu-HU"/>
        </w:rPr>
        <w:t xml:space="preserve">KITÖLTÉSI ÚTMUTATÓ </w:t>
      </w:r>
      <w:proofErr w:type="gramStart"/>
      <w:r w:rsidRPr="00AB5A2E">
        <w:rPr>
          <w:rFonts w:ascii="Times New Roman" w:eastAsia="Arial" w:hAnsi="Times New Roman" w:cs="Times New Roman"/>
          <w:b/>
          <w:bCs/>
          <w:color w:val="000000"/>
          <w:szCs w:val="24"/>
          <w:lang w:eastAsia="hu-HU" w:bidi="hu-HU"/>
        </w:rPr>
        <w:t>A</w:t>
      </w:r>
      <w:proofErr w:type="gramEnd"/>
      <w:r w:rsidRPr="00AB5A2E">
        <w:rPr>
          <w:rFonts w:ascii="Times New Roman" w:eastAsia="Arial" w:hAnsi="Times New Roman" w:cs="Times New Roman"/>
          <w:b/>
          <w:bCs/>
          <w:color w:val="000000"/>
          <w:szCs w:val="24"/>
          <w:lang w:eastAsia="hu-HU" w:bidi="hu-HU"/>
        </w:rPr>
        <w:t xml:space="preserve"> „C" JELŰ BETÉTLAPHOZ</w:t>
      </w:r>
    </w:p>
    <w:p w:rsidR="00AB5A2E" w:rsidRPr="00AB5A2E" w:rsidRDefault="00AB5A2E" w:rsidP="00AB5A2E">
      <w:pPr>
        <w:widowControl w:val="0"/>
        <w:spacing w:after="0" w:line="240" w:lineRule="auto"/>
        <w:jc w:val="both"/>
        <w:rPr>
          <w:rFonts w:ascii="Times New Roman" w:eastAsia="Arial" w:hAnsi="Times New Roman" w:cs="Times New Roman"/>
          <w:b/>
          <w:bCs/>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 </w:t>
      </w:r>
      <w:r w:rsidRPr="00AB5A2E">
        <w:rPr>
          <w:rFonts w:ascii="Times New Roman" w:eastAsia="Arial" w:hAnsi="Times New Roman" w:cs="Times New Roman"/>
          <w:b/>
          <w:bCs/>
          <w:color w:val="000000"/>
          <w:szCs w:val="24"/>
          <w:lang w:eastAsia="hu-HU" w:bidi="hu-HU"/>
        </w:rPr>
        <w:t xml:space="preserve">„C" jelű </w:t>
      </w:r>
      <w:r w:rsidRPr="00AB5A2E">
        <w:rPr>
          <w:rFonts w:ascii="Times New Roman" w:eastAsia="Arial" w:hAnsi="Times New Roman" w:cs="Times New Roman"/>
          <w:color w:val="000000"/>
          <w:szCs w:val="24"/>
          <w:lang w:eastAsia="hu-HU" w:bidi="hu-HU"/>
        </w:rPr>
        <w:t xml:space="preserve">betétlapot azon adózóknak kell kitölteni, amelyek </w:t>
      </w:r>
      <w:r w:rsidRPr="00AB5A2E">
        <w:rPr>
          <w:rFonts w:ascii="Times New Roman" w:eastAsia="Arial" w:hAnsi="Times New Roman" w:cs="Times New Roman"/>
          <w:b/>
          <w:bCs/>
          <w:color w:val="000000"/>
          <w:szCs w:val="24"/>
          <w:lang w:eastAsia="hu-HU" w:bidi="hu-HU"/>
        </w:rPr>
        <w:t xml:space="preserve">biztosítónak </w:t>
      </w:r>
      <w:r w:rsidRPr="00AB5A2E">
        <w:rPr>
          <w:rFonts w:ascii="Times New Roman" w:eastAsia="Arial" w:hAnsi="Times New Roman" w:cs="Times New Roman"/>
          <w:color w:val="000000"/>
          <w:szCs w:val="24"/>
          <w:lang w:eastAsia="hu-HU" w:bidi="hu-HU"/>
        </w:rPr>
        <w:t>minősülnek.</w:t>
      </w:r>
    </w:p>
    <w:p w:rsidR="00AB5A2E" w:rsidRPr="00AB5A2E" w:rsidRDefault="00AB5A2E" w:rsidP="00AB5A2E">
      <w:pPr>
        <w:widowControl w:val="0"/>
        <w:spacing w:after="0" w:line="240" w:lineRule="auto"/>
        <w:jc w:val="both"/>
        <w:rPr>
          <w:rFonts w:ascii="Times New Roman" w:eastAsia="Arial" w:hAnsi="Times New Roman" w:cs="Times New Roman"/>
          <w:b/>
          <w:bCs/>
          <w:color w:val="000000"/>
          <w:szCs w:val="24"/>
          <w:lang w:eastAsia="hu-HU" w:bidi="hu-HU"/>
        </w:rPr>
      </w:pPr>
      <w:bookmarkStart w:id="154" w:name="0I0001C003A"/>
      <w:bookmarkStart w:id="155" w:name="0I0001E002A"/>
      <w:bookmarkStart w:id="156" w:name="0I0001E001A"/>
      <w:bookmarkStart w:id="157" w:name="0I0001C002A"/>
      <w:bookmarkStart w:id="158" w:name="0I0001B001A"/>
      <w:bookmarkStart w:id="159" w:name="0I0001B002A"/>
      <w:bookmarkStart w:id="160" w:name="0I0001C001A"/>
      <w:bookmarkEnd w:id="154"/>
      <w:bookmarkEnd w:id="155"/>
      <w:bookmarkEnd w:id="156"/>
      <w:bookmarkEnd w:id="157"/>
      <w:bookmarkEnd w:id="158"/>
      <w:bookmarkEnd w:id="159"/>
      <w:bookmarkEnd w:id="160"/>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b/>
          <w:bCs/>
          <w:color w:val="000000"/>
          <w:szCs w:val="24"/>
          <w:lang w:eastAsia="hu-HU" w:bidi="hu-HU"/>
        </w:rPr>
        <w:t>A betétlapot együtt kell kezelni a bevallási főlappal, ezért ki kell tölteni a betétlap fejrészét is, továbbá ezt az oldalt is (cégszerűen) alá kell írni!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61" w:name="0I0001D0001AA"/>
      <w:bookmarkEnd w:id="161"/>
      <w:r w:rsidRPr="00AB5A2E">
        <w:rPr>
          <w:rFonts w:ascii="Times New Roman" w:eastAsia="Arial" w:hAnsi="Times New Roman" w:cs="Times New Roman"/>
          <w:b/>
          <w:bCs/>
          <w:color w:val="000000"/>
          <w:szCs w:val="24"/>
          <w:lang w:eastAsia="hu-HU" w:bidi="hu-HU"/>
        </w:rPr>
        <w:t xml:space="preserve">1. sor: </w:t>
      </w:r>
      <w:r w:rsidRPr="00AB5A2E">
        <w:rPr>
          <w:rFonts w:ascii="Times New Roman" w:eastAsia="Arial" w:hAnsi="Times New Roman" w:cs="Times New Roman"/>
          <w:color w:val="000000"/>
          <w:szCs w:val="24"/>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AB5A2E">
        <w:rPr>
          <w:rFonts w:ascii="Times New Roman" w:eastAsia="Arial" w:hAnsi="Times New Roman" w:cs="Times New Roman"/>
          <w:b/>
          <w:bCs/>
          <w:color w:val="000000"/>
          <w:szCs w:val="24"/>
          <w:lang w:eastAsia="hu-HU" w:bidi="hu-HU"/>
        </w:rPr>
        <w:t>Ez a sor megegyezik a bevallási főlap 1. sorában feltüntetendő összeggel!</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62" w:name="0I0001D0002AA"/>
      <w:bookmarkStart w:id="163" w:name="0I0001D0003AA"/>
      <w:bookmarkStart w:id="164" w:name="0I0001D0004AA"/>
      <w:bookmarkStart w:id="165" w:name="0I0001D0005AA"/>
      <w:bookmarkStart w:id="166" w:name="0I0001D0006AA"/>
      <w:bookmarkStart w:id="167" w:name="0I0001D0007AA"/>
      <w:bookmarkStart w:id="168" w:name="0I0001D0008AA"/>
      <w:bookmarkEnd w:id="162"/>
      <w:bookmarkEnd w:id="163"/>
      <w:bookmarkEnd w:id="164"/>
      <w:bookmarkEnd w:id="165"/>
      <w:bookmarkEnd w:id="166"/>
      <w:bookmarkEnd w:id="167"/>
      <w:bookmarkEnd w:id="168"/>
      <w:r w:rsidRPr="00AB5A2E">
        <w:rPr>
          <w:rFonts w:ascii="Times New Roman" w:eastAsia="Arial" w:hAnsi="Times New Roman" w:cs="Times New Roman"/>
          <w:b/>
          <w:bCs/>
          <w:color w:val="000000"/>
          <w:szCs w:val="24"/>
          <w:lang w:eastAsia="hu-HU" w:bidi="hu-HU"/>
        </w:rPr>
        <w:t xml:space="preserve">2-8. sorok: </w:t>
      </w:r>
      <w:r w:rsidRPr="00AB5A2E">
        <w:rPr>
          <w:rFonts w:ascii="Times New Roman" w:eastAsia="Arial" w:hAnsi="Times New Roman" w:cs="Times New Roman"/>
          <w:color w:val="000000"/>
          <w:szCs w:val="24"/>
          <w:lang w:eastAsia="hu-HU" w:bidi="hu-HU"/>
        </w:rPr>
        <w:t xml:space="preserve">Az egyes sorok a vállalkozási szintű nettó árbevétel-elemek kimutatására, a vállalkozási szintű nettó árbevétel levezetésére szolgálnak. A sorokat a számviteli törvény és a biztosítók éves </w:t>
      </w:r>
      <w:proofErr w:type="spellStart"/>
      <w:r w:rsidRPr="00AB5A2E">
        <w:rPr>
          <w:rFonts w:ascii="Times New Roman" w:eastAsia="Arial" w:hAnsi="Times New Roman" w:cs="Times New Roman"/>
          <w:color w:val="000000"/>
          <w:szCs w:val="24"/>
          <w:lang w:eastAsia="hu-HU" w:bidi="hu-HU"/>
        </w:rPr>
        <w:t>beszámolókészítési</w:t>
      </w:r>
      <w:proofErr w:type="spellEnd"/>
      <w:r w:rsidRPr="00AB5A2E">
        <w:rPr>
          <w:rFonts w:ascii="Times New Roman" w:eastAsia="Arial" w:hAnsi="Times New Roman" w:cs="Times New Roman"/>
          <w:color w:val="000000"/>
          <w:szCs w:val="24"/>
          <w:lang w:eastAsia="hu-HU" w:bidi="hu-HU"/>
        </w:rPr>
        <w:t xml:space="preserve"> és könyvvezetési kötelezettségének sajátosságairól szóló 192/2000. (XI. 24.) Korm. rendelet szabályai alapján kell meghatározni.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spacing w:after="0" w:line="240" w:lineRule="auto"/>
        <w:rPr>
          <w:rFonts w:ascii="Times New Roman" w:eastAsia="Times New Roman" w:hAnsi="Times New Roman" w:cs="Times New Roman"/>
          <w:sz w:val="24"/>
          <w:szCs w:val="24"/>
          <w:lang w:eastAsia="hu-HU"/>
        </w:rPr>
      </w:pPr>
    </w:p>
    <w:p w:rsidR="00AB5A2E" w:rsidRPr="00AB5A2E" w:rsidRDefault="00AB5A2E" w:rsidP="00AB5A2E">
      <w:pPr>
        <w:widowControl w:val="0"/>
        <w:spacing w:after="0" w:line="240" w:lineRule="auto"/>
        <w:jc w:val="center"/>
        <w:rPr>
          <w:rFonts w:ascii="Times New Roman" w:eastAsia="Arial" w:hAnsi="Times New Roman" w:cs="Times New Roman"/>
          <w:color w:val="000000"/>
          <w:szCs w:val="24"/>
          <w:lang w:eastAsia="hu-HU" w:bidi="hu-HU"/>
        </w:rPr>
      </w:pPr>
      <w:r w:rsidRPr="00AB5A2E">
        <w:rPr>
          <w:rFonts w:ascii="Times New Roman" w:eastAsia="Arial" w:hAnsi="Times New Roman" w:cs="Times New Roman"/>
          <w:b/>
          <w:color w:val="000000"/>
          <w:szCs w:val="24"/>
          <w:lang w:eastAsia="hu-HU" w:bidi="hu-HU"/>
        </w:rPr>
        <w:t xml:space="preserve">KITÖLTÉSI ÚTMUTATÓ </w:t>
      </w:r>
      <w:proofErr w:type="gramStart"/>
      <w:r w:rsidRPr="00AB5A2E">
        <w:rPr>
          <w:rFonts w:ascii="Times New Roman" w:eastAsia="Arial" w:hAnsi="Times New Roman" w:cs="Times New Roman"/>
          <w:b/>
          <w:color w:val="000000"/>
          <w:szCs w:val="24"/>
          <w:lang w:eastAsia="hu-HU" w:bidi="hu-HU"/>
        </w:rPr>
        <w:t>A</w:t>
      </w:r>
      <w:proofErr w:type="gramEnd"/>
      <w:r w:rsidRPr="00AB5A2E">
        <w:rPr>
          <w:rFonts w:ascii="Times New Roman" w:eastAsia="Arial" w:hAnsi="Times New Roman" w:cs="Times New Roman"/>
          <w:b/>
          <w:color w:val="000000"/>
          <w:szCs w:val="24"/>
          <w:lang w:eastAsia="hu-HU" w:bidi="hu-HU"/>
        </w:rPr>
        <w:t xml:space="preserve"> „D" JELŰ BETÉTLAPHOZ</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 </w:t>
      </w:r>
      <w:r w:rsidRPr="00AB5A2E">
        <w:rPr>
          <w:rFonts w:ascii="Times New Roman" w:eastAsia="Arial" w:hAnsi="Times New Roman" w:cs="Times New Roman"/>
          <w:b/>
          <w:bCs/>
          <w:color w:val="000000"/>
          <w:szCs w:val="24"/>
          <w:lang w:eastAsia="hu-HU" w:bidi="hu-HU"/>
        </w:rPr>
        <w:t xml:space="preserve">„D" jelű </w:t>
      </w:r>
      <w:r w:rsidRPr="00AB5A2E">
        <w:rPr>
          <w:rFonts w:ascii="Times New Roman" w:eastAsia="Arial" w:hAnsi="Times New Roman" w:cs="Times New Roman"/>
          <w:color w:val="000000"/>
          <w:szCs w:val="24"/>
          <w:lang w:eastAsia="hu-HU" w:bidi="hu-HU"/>
        </w:rPr>
        <w:t xml:space="preserve">betétlapot azon adózóknak kell kitölteni, amelyek </w:t>
      </w:r>
      <w:r w:rsidRPr="00AB5A2E">
        <w:rPr>
          <w:rFonts w:ascii="Times New Roman" w:eastAsia="Arial" w:hAnsi="Times New Roman" w:cs="Times New Roman"/>
          <w:b/>
          <w:bCs/>
          <w:color w:val="000000"/>
          <w:szCs w:val="24"/>
          <w:lang w:eastAsia="hu-HU" w:bidi="hu-HU"/>
        </w:rPr>
        <w:t xml:space="preserve">befektetési vállalkozásnak </w:t>
      </w:r>
      <w:r w:rsidRPr="00AB5A2E">
        <w:rPr>
          <w:rFonts w:ascii="Times New Roman" w:eastAsia="Arial" w:hAnsi="Times New Roman" w:cs="Times New Roman"/>
          <w:color w:val="000000"/>
          <w:szCs w:val="24"/>
          <w:lang w:eastAsia="hu-HU" w:bidi="hu-HU"/>
        </w:rPr>
        <w:t>minősülnek.</w:t>
      </w:r>
    </w:p>
    <w:p w:rsidR="00AB5A2E" w:rsidRPr="00AB5A2E" w:rsidRDefault="00AB5A2E" w:rsidP="00AB5A2E">
      <w:pPr>
        <w:widowControl w:val="0"/>
        <w:spacing w:after="0" w:line="240" w:lineRule="auto"/>
        <w:jc w:val="both"/>
        <w:rPr>
          <w:rFonts w:ascii="Times New Roman" w:eastAsia="Arial" w:hAnsi="Times New Roman" w:cs="Times New Roman"/>
          <w:b/>
          <w:bCs/>
          <w:color w:val="000000"/>
          <w:szCs w:val="24"/>
          <w:lang w:eastAsia="hu-HU" w:bidi="hu-HU"/>
        </w:rPr>
      </w:pPr>
      <w:bookmarkStart w:id="169" w:name="0J0001C003A"/>
      <w:bookmarkStart w:id="170" w:name="0J0001E001A"/>
      <w:bookmarkStart w:id="171" w:name="0J0001E002A"/>
      <w:bookmarkStart w:id="172" w:name="0J0001B002A"/>
      <w:bookmarkStart w:id="173" w:name="0J0001B001A"/>
      <w:bookmarkStart w:id="174" w:name="0J0001C002A"/>
      <w:bookmarkStart w:id="175" w:name="0J0001C001A"/>
      <w:bookmarkEnd w:id="169"/>
      <w:bookmarkEnd w:id="170"/>
      <w:bookmarkEnd w:id="171"/>
      <w:bookmarkEnd w:id="172"/>
      <w:bookmarkEnd w:id="173"/>
      <w:bookmarkEnd w:id="174"/>
      <w:bookmarkEnd w:id="175"/>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b/>
          <w:bCs/>
          <w:color w:val="000000"/>
          <w:szCs w:val="24"/>
          <w:lang w:eastAsia="hu-HU" w:bidi="hu-HU"/>
        </w:rPr>
        <w:t>A betétlapot együtt kell kezelni a bevallási főlappal, ezért ki kell tölteni a betétlap fejrészét is, továbbá ezt az oldalt is (cégszerűen) alá kell írni!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76" w:name="0J0001D0001AA"/>
      <w:bookmarkEnd w:id="176"/>
      <w:r w:rsidRPr="00AB5A2E">
        <w:rPr>
          <w:rFonts w:ascii="Times New Roman" w:eastAsia="Arial" w:hAnsi="Times New Roman" w:cs="Times New Roman"/>
          <w:b/>
          <w:bCs/>
          <w:color w:val="000000"/>
          <w:szCs w:val="24"/>
          <w:lang w:eastAsia="hu-HU" w:bidi="hu-HU"/>
        </w:rPr>
        <w:t xml:space="preserve">1. sor: </w:t>
      </w:r>
      <w:r w:rsidRPr="00AB5A2E">
        <w:rPr>
          <w:rFonts w:ascii="Times New Roman" w:eastAsia="Arial" w:hAnsi="Times New Roman" w:cs="Times New Roman"/>
          <w:color w:val="000000"/>
          <w:szCs w:val="24"/>
          <w:lang w:eastAsia="hu-HU" w:bidi="hu-HU"/>
        </w:rPr>
        <w:t xml:space="preserve">Ebben a sorban kell összesíteni a 2-6. sorokban szereplő egyes - vállalkozási szintű - nettó árbevétel-elemek összegét. </w:t>
      </w:r>
      <w:r w:rsidRPr="00AB5A2E">
        <w:rPr>
          <w:rFonts w:ascii="Times New Roman" w:eastAsia="Arial" w:hAnsi="Times New Roman" w:cs="Times New Roman"/>
          <w:b/>
          <w:bCs/>
          <w:color w:val="000000"/>
          <w:szCs w:val="24"/>
          <w:lang w:eastAsia="hu-HU" w:bidi="hu-HU"/>
        </w:rPr>
        <w:t>Ez a sor megegyezik a bevallási főlap 1. sorában feltün</w:t>
      </w:r>
      <w:r w:rsidRPr="00AB5A2E">
        <w:rPr>
          <w:rFonts w:ascii="Times New Roman" w:eastAsia="Arial" w:hAnsi="Times New Roman" w:cs="Times New Roman"/>
          <w:b/>
          <w:bCs/>
          <w:color w:val="000000"/>
          <w:szCs w:val="24"/>
          <w:lang w:eastAsia="hu-HU" w:bidi="hu-HU"/>
        </w:rPr>
        <w:softHyphen/>
        <w:t>tetendő összeggel!</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77" w:name="0J0001D0002AA"/>
      <w:bookmarkStart w:id="178" w:name="0J0001D0003AA"/>
      <w:bookmarkStart w:id="179" w:name="0J0001D0004AA"/>
      <w:bookmarkStart w:id="180" w:name="0J0001D0005AA"/>
      <w:bookmarkStart w:id="181" w:name="0J0001D0006AA"/>
      <w:bookmarkEnd w:id="177"/>
      <w:bookmarkEnd w:id="178"/>
      <w:bookmarkEnd w:id="179"/>
      <w:bookmarkEnd w:id="180"/>
      <w:bookmarkEnd w:id="181"/>
      <w:r w:rsidRPr="00AB5A2E">
        <w:rPr>
          <w:rFonts w:ascii="Times New Roman" w:eastAsia="Arial" w:hAnsi="Times New Roman" w:cs="Times New Roman"/>
          <w:b/>
          <w:bCs/>
          <w:color w:val="000000"/>
          <w:szCs w:val="24"/>
          <w:lang w:eastAsia="hu-HU" w:bidi="hu-HU"/>
        </w:rPr>
        <w:t xml:space="preserve">2- 6. sorok: </w:t>
      </w:r>
      <w:r w:rsidRPr="00AB5A2E">
        <w:rPr>
          <w:rFonts w:ascii="Times New Roman" w:eastAsia="Arial" w:hAnsi="Times New Roman" w:cs="Times New Roman"/>
          <w:color w:val="000000"/>
          <w:szCs w:val="24"/>
          <w:lang w:eastAsia="hu-HU" w:bidi="hu-HU"/>
        </w:rPr>
        <w:t xml:space="preserve">Az egyes sorok a vállalkozási szintű nettó árbevétel-elemek kimutatására, a vállalkozási szintű nettó árbevétel levezetésére szolgálnak. Az egyes sorokat a számviteli törvény és a befektetési </w:t>
      </w:r>
      <w:r w:rsidRPr="00AB5A2E">
        <w:rPr>
          <w:rFonts w:ascii="Times New Roman" w:eastAsia="Arial" w:hAnsi="Times New Roman" w:cs="Times New Roman"/>
          <w:color w:val="000000"/>
          <w:szCs w:val="24"/>
          <w:lang w:eastAsia="hu-HU" w:bidi="hu-HU"/>
        </w:rPr>
        <w:lastRenderedPageBreak/>
        <w:t>vállalkozók éves beszámoló készítési és könyvvezetési kötelezettségének sajátos</w:t>
      </w:r>
      <w:r w:rsidRPr="00AB5A2E">
        <w:rPr>
          <w:rFonts w:ascii="Times New Roman" w:eastAsia="Arial" w:hAnsi="Times New Roman" w:cs="Times New Roman"/>
          <w:color w:val="000000"/>
          <w:szCs w:val="24"/>
          <w:lang w:eastAsia="hu-HU" w:bidi="hu-HU"/>
        </w:rPr>
        <w:softHyphen/>
        <w:t>ságairól szóló 251/2000. (XII. 24.) Korm. rendelet szabályai alapján kell meghatározni.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82" w:name="0K0001B002A"/>
      <w:bookmarkStart w:id="183" w:name="0K0001B001A"/>
      <w:bookmarkEnd w:id="182"/>
      <w:bookmarkEnd w:id="183"/>
    </w:p>
    <w:p w:rsidR="00B4775A" w:rsidRDefault="00B4775A" w:rsidP="00AB5A2E">
      <w:pPr>
        <w:widowControl w:val="0"/>
        <w:spacing w:after="0" w:line="240" w:lineRule="auto"/>
        <w:jc w:val="both"/>
        <w:rPr>
          <w:rFonts w:ascii="Times New Roman" w:eastAsia="Arial" w:hAnsi="Times New Roman" w:cs="Times New Roman"/>
          <w:color w:val="000000"/>
          <w:szCs w:val="24"/>
          <w:lang w:eastAsia="hu-HU" w:bidi="hu-HU"/>
        </w:rPr>
      </w:pPr>
    </w:p>
    <w:p w:rsidR="00B4775A" w:rsidRPr="00AB5A2E" w:rsidRDefault="00B4775A"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center"/>
        <w:rPr>
          <w:rFonts w:ascii="Times New Roman" w:eastAsia="Arial" w:hAnsi="Times New Roman" w:cs="Times New Roman"/>
          <w:b/>
          <w:bCs/>
          <w:color w:val="000000"/>
          <w:szCs w:val="24"/>
          <w:lang w:eastAsia="hu-HU" w:bidi="hu-HU"/>
        </w:rPr>
      </w:pPr>
      <w:r w:rsidRPr="00AB5A2E">
        <w:rPr>
          <w:rFonts w:ascii="Times New Roman" w:eastAsia="Arial" w:hAnsi="Times New Roman" w:cs="Times New Roman"/>
          <w:b/>
          <w:bCs/>
          <w:color w:val="000000"/>
          <w:szCs w:val="24"/>
          <w:lang w:eastAsia="hu-HU" w:bidi="hu-HU"/>
        </w:rPr>
        <w:t>KITÖLTÉSI ÚTMUTATÓ AZ „E" JELŰ BETÉTLAPHOZ</w:t>
      </w:r>
    </w:p>
    <w:p w:rsidR="00AB5A2E" w:rsidRPr="00AB5A2E" w:rsidRDefault="00AB5A2E" w:rsidP="00AB5A2E">
      <w:pPr>
        <w:widowControl w:val="0"/>
        <w:spacing w:after="0" w:line="240" w:lineRule="auto"/>
        <w:jc w:val="both"/>
        <w:rPr>
          <w:rFonts w:ascii="Times New Roman" w:eastAsia="Arial" w:hAnsi="Times New Roman" w:cs="Times New Roman"/>
          <w:b/>
          <w:bCs/>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b/>
          <w:bCs/>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Az „E" jelű betétlapot minden olyan vállalkozásnak ki kell töltenie, </w:t>
      </w:r>
      <w:r w:rsidRPr="00AB5A2E">
        <w:rPr>
          <w:rFonts w:ascii="Times New Roman" w:eastAsia="Arial" w:hAnsi="Times New Roman" w:cs="Times New Roman"/>
          <w:b/>
          <w:bCs/>
          <w:color w:val="000000"/>
          <w:szCs w:val="24"/>
          <w:lang w:eastAsia="hu-HU" w:bidi="hu-HU"/>
        </w:rPr>
        <w:t>amelynél van eladott áruk beszerzési értéke (</w:t>
      </w:r>
      <w:proofErr w:type="spellStart"/>
      <w:r w:rsidRPr="00AB5A2E">
        <w:rPr>
          <w:rFonts w:ascii="Times New Roman" w:eastAsia="Arial" w:hAnsi="Times New Roman" w:cs="Times New Roman"/>
          <w:b/>
          <w:bCs/>
          <w:color w:val="000000"/>
          <w:szCs w:val="24"/>
          <w:lang w:eastAsia="hu-HU" w:bidi="hu-HU"/>
        </w:rPr>
        <w:t>elábé</w:t>
      </w:r>
      <w:proofErr w:type="spellEnd"/>
      <w:r w:rsidRPr="00AB5A2E">
        <w:rPr>
          <w:rFonts w:ascii="Times New Roman" w:eastAsia="Arial" w:hAnsi="Times New Roman" w:cs="Times New Roman"/>
          <w:b/>
          <w:bCs/>
          <w:color w:val="000000"/>
          <w:szCs w:val="24"/>
          <w:lang w:eastAsia="hu-HU" w:bidi="hu-HU"/>
        </w:rPr>
        <w:t xml:space="preserve">) és/vagy közvetített szolgáltatások értéke. Nem kell kitöltenie </w:t>
      </w:r>
      <w:r w:rsidRPr="00AB5A2E">
        <w:rPr>
          <w:rFonts w:ascii="Times New Roman" w:eastAsia="Arial" w:hAnsi="Times New Roman" w:cs="Times New Roman"/>
          <w:color w:val="000000"/>
          <w:szCs w:val="24"/>
          <w:lang w:eastAsia="hu-HU" w:bidi="hu-HU"/>
        </w:rPr>
        <w:t xml:space="preserve">ezt a betétlapot annak a vállalkozónak, aki az iparűzési adóban az adóalap </w:t>
      </w:r>
      <w:r w:rsidRPr="00AB5A2E">
        <w:rPr>
          <w:rFonts w:ascii="Times New Roman" w:eastAsia="Arial" w:hAnsi="Times New Roman" w:cs="Times New Roman"/>
          <w:b/>
          <w:bCs/>
          <w:color w:val="000000"/>
          <w:szCs w:val="24"/>
          <w:lang w:eastAsia="hu-HU" w:bidi="hu-HU"/>
        </w:rPr>
        <w:t xml:space="preserve">egyszerűsített adóalap-megállapítási módját választotta. </w:t>
      </w:r>
      <w:r w:rsidRPr="00AB5A2E">
        <w:rPr>
          <w:rFonts w:ascii="Times New Roman" w:eastAsia="Arial" w:hAnsi="Times New Roman" w:cs="Times New Roman"/>
          <w:color w:val="000000"/>
          <w:szCs w:val="24"/>
          <w:lang w:eastAsia="hu-HU" w:bidi="hu-HU"/>
        </w:rPr>
        <w:t xml:space="preserve">E két ráfordítás-elemmel csökkenthető a nettó árbevétel a helyi iparűzési adó alapjának kiszámítása során, azonban </w:t>
      </w:r>
      <w:r w:rsidRPr="00AB5A2E">
        <w:rPr>
          <w:rFonts w:ascii="Times New Roman" w:eastAsia="Arial" w:hAnsi="Times New Roman" w:cs="Times New Roman"/>
          <w:b/>
          <w:bCs/>
          <w:color w:val="000000"/>
          <w:szCs w:val="24"/>
          <w:lang w:eastAsia="hu-HU" w:bidi="hu-HU"/>
        </w:rPr>
        <w:t xml:space="preserve">együttes összegük csak korlátokkal vonható le a nettó árbevételből. </w:t>
      </w:r>
      <w:r w:rsidRPr="00AB5A2E">
        <w:rPr>
          <w:rFonts w:ascii="Times New Roman" w:eastAsia="Arial" w:hAnsi="Times New Roman" w:cs="Times New Roman"/>
          <w:color w:val="000000"/>
          <w:szCs w:val="24"/>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AB5A2E">
        <w:rPr>
          <w:rFonts w:ascii="Times New Roman" w:eastAsia="Arial" w:hAnsi="Times New Roman" w:cs="Times New Roman"/>
          <w:b/>
          <w:bCs/>
          <w:color w:val="000000"/>
          <w:szCs w:val="24"/>
          <w:lang w:eastAsia="hu-HU" w:bidi="hu-HU"/>
        </w:rPr>
        <w:t>Nem vonatkozik a korlátozás arra a vállalkozásra, amelynek nettó árbevétele az 500 millió forintot nem haladja meg és nem minősül az I. pont szerinti értelemben vett kapcsolt vállalkozásnak.</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39. §</w:t>
      </w:r>
      <w:proofErr w:type="spellStart"/>
      <w:r w:rsidRPr="00AB5A2E">
        <w:rPr>
          <w:rFonts w:ascii="Times New Roman" w:eastAsia="Arial" w:hAnsi="Times New Roman" w:cs="Times New Roman"/>
          <w:color w:val="000000"/>
          <w:szCs w:val="24"/>
          <w:lang w:eastAsia="hu-HU" w:bidi="hu-HU"/>
        </w:rPr>
        <w:t>-ának</w:t>
      </w:r>
      <w:proofErr w:type="spellEnd"/>
      <w:r w:rsidRPr="00AB5A2E">
        <w:rPr>
          <w:rFonts w:ascii="Times New Roman" w:eastAsia="Arial" w:hAnsi="Times New Roman" w:cs="Times New Roman"/>
          <w:color w:val="000000"/>
          <w:szCs w:val="24"/>
          <w:lang w:eastAsia="hu-HU" w:bidi="hu-HU"/>
        </w:rPr>
        <w:t xml:space="preserve"> (4) bekezdése szerint az (1) bekezdés a) pontja szerinti nettó </w:t>
      </w:r>
      <w:proofErr w:type="spellStart"/>
      <w:r w:rsidRPr="00AB5A2E">
        <w:rPr>
          <w:rFonts w:ascii="Times New Roman" w:eastAsia="Arial" w:hAnsi="Times New Roman" w:cs="Times New Roman"/>
          <w:color w:val="000000"/>
          <w:szCs w:val="24"/>
          <w:lang w:eastAsia="hu-HU" w:bidi="hu-HU"/>
        </w:rPr>
        <w:t>árbevételcsökkentő</w:t>
      </w:r>
      <w:proofErr w:type="spellEnd"/>
      <w:r w:rsidRPr="00AB5A2E">
        <w:rPr>
          <w:rFonts w:ascii="Times New Roman" w:eastAsia="Arial" w:hAnsi="Times New Roman" w:cs="Times New Roman"/>
          <w:color w:val="000000"/>
          <w:szCs w:val="24"/>
          <w:lang w:eastAsia="hu-HU" w:bidi="hu-HU"/>
        </w:rPr>
        <w:t xml:space="preserve"> összeggel (eladott áruk beszerzési értéke és közvetített szolgáltatások értéke) a vállalkozó - nettó árbevétele összegétől függően, sávosan - az alábbiak szerint csökkentheti nettó árbevételét. A nettó árbevétel</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- 500 millió forintot meg nem haladó összegéből az e sávba jutó nettó </w:t>
      </w:r>
      <w:proofErr w:type="spellStart"/>
      <w:r w:rsidRPr="00AB5A2E">
        <w:rPr>
          <w:rFonts w:ascii="Times New Roman" w:eastAsia="Arial" w:hAnsi="Times New Roman" w:cs="Times New Roman"/>
          <w:color w:val="000000"/>
          <w:szCs w:val="24"/>
          <w:lang w:eastAsia="hu-HU" w:bidi="hu-HU"/>
        </w:rPr>
        <w:t>árbevételcsökkentő</w:t>
      </w:r>
      <w:proofErr w:type="spellEnd"/>
      <w:r w:rsidRPr="00AB5A2E">
        <w:rPr>
          <w:rFonts w:ascii="Times New Roman" w:eastAsia="Arial" w:hAnsi="Times New Roman" w:cs="Times New Roman"/>
          <w:color w:val="000000"/>
          <w:szCs w:val="24"/>
          <w:lang w:eastAsia="hu-HU" w:bidi="hu-HU"/>
        </w:rPr>
        <w:t xml:space="preserve"> összeg egésze,</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- 500 millió forintot meghaladó, de 20 milliárd forintot meg nem haladó összegéből az e sávba jutó nettó árbevétel csökkentő összeg, de legfeljebb az e sávba jutó nettó árbevétel 85%-</w:t>
      </w:r>
      <w:proofErr w:type="gramStart"/>
      <w:r w:rsidRPr="00AB5A2E">
        <w:rPr>
          <w:rFonts w:ascii="Times New Roman" w:eastAsia="Arial" w:hAnsi="Times New Roman" w:cs="Times New Roman"/>
          <w:color w:val="000000"/>
          <w:szCs w:val="24"/>
          <w:lang w:eastAsia="hu-HU" w:bidi="hu-HU"/>
        </w:rPr>
        <w:t>a</w:t>
      </w:r>
      <w:proofErr w:type="gramEnd"/>
      <w:r w:rsidRPr="00AB5A2E">
        <w:rPr>
          <w:rFonts w:ascii="Times New Roman" w:eastAsia="Arial" w:hAnsi="Times New Roman" w:cs="Times New Roman"/>
          <w:color w:val="000000"/>
          <w:szCs w:val="24"/>
          <w:lang w:eastAsia="hu-HU" w:bidi="hu-HU"/>
        </w:rPr>
        <w:t>,</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- 20 milliárd forintot meghaladó, de 80 milliárd forintot meg nem haladó összegéből az e sávba jutó nettó árbevétel csökkentő összeg, de legfeljebb az e sávba jutó nettó árbevétel 75%-</w:t>
      </w:r>
      <w:proofErr w:type="gramStart"/>
      <w:r w:rsidRPr="00AB5A2E">
        <w:rPr>
          <w:rFonts w:ascii="Times New Roman" w:eastAsia="Arial" w:hAnsi="Times New Roman" w:cs="Times New Roman"/>
          <w:color w:val="000000"/>
          <w:szCs w:val="24"/>
          <w:lang w:eastAsia="hu-HU" w:bidi="hu-HU"/>
        </w:rPr>
        <w:t>a</w:t>
      </w:r>
      <w:proofErr w:type="gramEnd"/>
      <w:r w:rsidRPr="00AB5A2E">
        <w:rPr>
          <w:rFonts w:ascii="Times New Roman" w:eastAsia="Arial" w:hAnsi="Times New Roman" w:cs="Times New Roman"/>
          <w:color w:val="000000"/>
          <w:szCs w:val="24"/>
          <w:lang w:eastAsia="hu-HU" w:bidi="hu-HU"/>
        </w:rPr>
        <w:t>,</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- 80 milliárd forintot meghaladó összegéből az e sávba jutó nettó árbevétel csökkentő összeg, de legfeljebb az e sávba jutó nettó árbevétel 70%-</w:t>
      </w:r>
      <w:proofErr w:type="gramStart"/>
      <w:r w:rsidRPr="00AB5A2E">
        <w:rPr>
          <w:rFonts w:ascii="Times New Roman" w:eastAsia="Arial" w:hAnsi="Times New Roman" w:cs="Times New Roman"/>
          <w:color w:val="000000"/>
          <w:szCs w:val="24"/>
          <w:lang w:eastAsia="hu-HU" w:bidi="hu-HU"/>
        </w:rPr>
        <w:t>a</w:t>
      </w:r>
      <w:proofErr w:type="gramEnd"/>
      <w:r w:rsidRPr="00AB5A2E">
        <w:rPr>
          <w:rFonts w:ascii="Times New Roman" w:eastAsia="Arial" w:hAnsi="Times New Roman" w:cs="Times New Roman"/>
          <w:color w:val="000000"/>
          <w:szCs w:val="24"/>
          <w:lang w:eastAsia="hu-HU" w:bidi="hu-HU"/>
        </w:rPr>
        <w:t xml:space="preserve"> </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roofErr w:type="gramStart"/>
      <w:r w:rsidRPr="00AB5A2E">
        <w:rPr>
          <w:rFonts w:ascii="Times New Roman" w:eastAsia="Arial" w:hAnsi="Times New Roman" w:cs="Times New Roman"/>
          <w:color w:val="000000"/>
          <w:szCs w:val="24"/>
          <w:lang w:eastAsia="hu-HU" w:bidi="hu-HU"/>
        </w:rPr>
        <w:t>vonható</w:t>
      </w:r>
      <w:proofErr w:type="gramEnd"/>
      <w:r w:rsidRPr="00AB5A2E">
        <w:rPr>
          <w:rFonts w:ascii="Times New Roman" w:eastAsia="Arial" w:hAnsi="Times New Roman" w:cs="Times New Roman"/>
          <w:color w:val="000000"/>
          <w:szCs w:val="24"/>
          <w:lang w:eastAsia="hu-HU" w:bidi="hu-HU"/>
        </w:rPr>
        <w:t xml:space="preserve"> le.</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39. § (7) bekezdése értelmében - a főszabályban foglaltaktól eltérően - az adóalap megállapításánál azon áruk, anyagok, szolgáltatások értékesítésével összefüggésben elszámolt eladott áruk beszerzési értékének és közvetített szolgáltatások értékének teljes összege csökken</w:t>
      </w:r>
      <w:r w:rsidRPr="00AB5A2E">
        <w:rPr>
          <w:rFonts w:ascii="Times New Roman" w:eastAsia="Arial" w:hAnsi="Times New Roman" w:cs="Times New Roman"/>
          <w:color w:val="000000"/>
          <w:szCs w:val="24"/>
          <w:lang w:eastAsia="hu-HU" w:bidi="hu-HU"/>
        </w:rPr>
        <w:softHyphen/>
        <w:t xml:space="preserve">ti a nettó árbevétel összegét, amely áruk, anyagok, szolgáltatások értékesítése után az adóalany a számvitelről szóló törvény szerinti </w:t>
      </w:r>
      <w:r w:rsidRPr="00AB5A2E">
        <w:rPr>
          <w:rFonts w:ascii="Times New Roman" w:eastAsia="Arial" w:hAnsi="Times New Roman" w:cs="Times New Roman"/>
          <w:b/>
          <w:bCs/>
          <w:color w:val="000000"/>
          <w:szCs w:val="24"/>
          <w:lang w:eastAsia="hu-HU" w:bidi="hu-HU"/>
        </w:rPr>
        <w:t xml:space="preserve">exportértékesítés nettó árbevételét </w:t>
      </w:r>
      <w:r w:rsidRPr="00AB5A2E">
        <w:rPr>
          <w:rFonts w:ascii="Times New Roman" w:eastAsia="Arial" w:hAnsi="Times New Roman" w:cs="Times New Roman"/>
          <w:color w:val="000000"/>
          <w:szCs w:val="24"/>
          <w:lang w:eastAsia="hu-HU" w:bidi="hu-HU"/>
        </w:rPr>
        <w:t xml:space="preserve">vagy a </w:t>
      </w:r>
      <w:r w:rsidRPr="00AB5A2E">
        <w:rPr>
          <w:rFonts w:ascii="Times New Roman" w:eastAsia="Arial" w:hAnsi="Times New Roman" w:cs="Times New Roman"/>
          <w:b/>
          <w:bCs/>
          <w:color w:val="000000"/>
          <w:szCs w:val="24"/>
          <w:lang w:eastAsia="hu-HU" w:bidi="hu-HU"/>
        </w:rPr>
        <w:t xml:space="preserve">közfinanszírozásban részesülő gyógyszerek, mint áruk </w:t>
      </w:r>
      <w:r w:rsidRPr="00AB5A2E">
        <w:rPr>
          <w:rFonts w:ascii="Times New Roman" w:eastAsia="Arial" w:hAnsi="Times New Roman" w:cs="Times New Roman"/>
          <w:color w:val="000000"/>
          <w:szCs w:val="24"/>
          <w:lang w:eastAsia="hu-HU" w:bidi="hu-HU"/>
        </w:rPr>
        <w:t>értékesítése után belföldi értékesítés nettó árbe</w:t>
      </w:r>
      <w:r w:rsidRPr="00AB5A2E">
        <w:rPr>
          <w:rFonts w:ascii="Times New Roman" w:eastAsia="Arial" w:hAnsi="Times New Roman" w:cs="Times New Roman"/>
          <w:color w:val="000000"/>
          <w:szCs w:val="24"/>
          <w:lang w:eastAsia="hu-HU" w:bidi="hu-HU"/>
        </w:rPr>
        <w:softHyphen/>
        <w:t xml:space="preserve">vételét számol el. Az </w:t>
      </w:r>
      <w:proofErr w:type="spellStart"/>
      <w:r w:rsidRPr="00AB5A2E">
        <w:rPr>
          <w:rFonts w:ascii="Times New Roman" w:eastAsia="Arial" w:hAnsi="Times New Roman" w:cs="Times New Roman"/>
          <w:b/>
          <w:bCs/>
          <w:color w:val="000000"/>
          <w:szCs w:val="24"/>
          <w:lang w:eastAsia="hu-HU" w:bidi="hu-HU"/>
        </w:rPr>
        <w:t>elszámolóházi</w:t>
      </w:r>
      <w:proofErr w:type="spellEnd"/>
      <w:r w:rsidRPr="00AB5A2E">
        <w:rPr>
          <w:rFonts w:ascii="Times New Roman" w:eastAsia="Arial" w:hAnsi="Times New Roman" w:cs="Times New Roman"/>
          <w:b/>
          <w:bCs/>
          <w:color w:val="000000"/>
          <w:szCs w:val="24"/>
          <w:lang w:eastAsia="hu-HU" w:bidi="hu-HU"/>
        </w:rPr>
        <w:t xml:space="preserve"> tevékenységet </w:t>
      </w:r>
      <w:r w:rsidRPr="00AB5A2E">
        <w:rPr>
          <w:rFonts w:ascii="Times New Roman" w:eastAsia="Arial" w:hAnsi="Times New Roman" w:cs="Times New Roman"/>
          <w:color w:val="000000"/>
          <w:szCs w:val="24"/>
          <w:lang w:eastAsia="hu-HU" w:bidi="hu-HU"/>
        </w:rPr>
        <w:t>végző szervezetnél, az általa - a földgázpi</w:t>
      </w:r>
      <w:r w:rsidRPr="00AB5A2E">
        <w:rPr>
          <w:rFonts w:ascii="Times New Roman" w:eastAsia="Arial" w:hAnsi="Times New Roman" w:cs="Times New Roman"/>
          <w:color w:val="000000"/>
          <w:szCs w:val="24"/>
          <w:lang w:eastAsia="hu-HU" w:bidi="hu-HU"/>
        </w:rPr>
        <w:softHyphen/>
        <w:t xml:space="preserve">aci és villamosenergia-piaci ügyletek elszámolása érdekében - vásárolt és továbbértékesített, a számvitelről szóló törvény szerinti eladott áruk beszerzési értékeként elszámolt földgáz és </w:t>
      </w:r>
      <w:proofErr w:type="spellStart"/>
      <w:r w:rsidRPr="00AB5A2E">
        <w:rPr>
          <w:rFonts w:ascii="Times New Roman" w:eastAsia="Arial" w:hAnsi="Times New Roman" w:cs="Times New Roman"/>
          <w:color w:val="000000"/>
          <w:szCs w:val="24"/>
          <w:lang w:eastAsia="hu-HU" w:bidi="hu-HU"/>
        </w:rPr>
        <w:t>villamosenergia</w:t>
      </w:r>
      <w:proofErr w:type="spellEnd"/>
      <w:r w:rsidRPr="00AB5A2E">
        <w:rPr>
          <w:rFonts w:ascii="Times New Roman" w:eastAsia="Arial" w:hAnsi="Times New Roman" w:cs="Times New Roman"/>
          <w:color w:val="000000"/>
          <w:szCs w:val="24"/>
          <w:lang w:eastAsia="hu-HU" w:bidi="hu-HU"/>
        </w:rPr>
        <w:t xml:space="preserve"> beszerzési értéke teljes összege csökkenti a nettó árbevétel összegét. A kü</w:t>
      </w:r>
      <w:r w:rsidRPr="00AB5A2E">
        <w:rPr>
          <w:rFonts w:ascii="Times New Roman" w:eastAsia="Arial" w:hAnsi="Times New Roman" w:cs="Times New Roman"/>
          <w:color w:val="000000"/>
          <w:szCs w:val="24"/>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AB5A2E">
        <w:rPr>
          <w:rFonts w:ascii="Times New Roman" w:eastAsia="Arial" w:hAnsi="Times New Roman" w:cs="Times New Roman"/>
          <w:color w:val="000000"/>
          <w:szCs w:val="24"/>
          <w:lang w:eastAsia="hu-HU" w:bidi="hu-HU"/>
        </w:rPr>
        <w:softHyphen/>
        <w:t>keként elszámolt dohánytermékek beszerzési értéke csökkenti a nettó árbevétel összegét.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84" w:name="0K0001C003A"/>
      <w:bookmarkStart w:id="185" w:name="0K0001C004A"/>
      <w:bookmarkStart w:id="186" w:name="0K0001C001A"/>
      <w:bookmarkStart w:id="187" w:name="0K0001C002A"/>
      <w:bookmarkEnd w:id="184"/>
      <w:bookmarkEnd w:id="185"/>
      <w:bookmarkEnd w:id="186"/>
      <w:bookmarkEnd w:id="187"/>
    </w:p>
    <w:p w:rsidR="00AB5A2E" w:rsidRPr="00AB5A2E" w:rsidRDefault="00AB5A2E" w:rsidP="00AB5A2E">
      <w:pPr>
        <w:widowControl w:val="0"/>
        <w:spacing w:after="0" w:line="240" w:lineRule="auto"/>
        <w:jc w:val="both"/>
        <w:rPr>
          <w:rFonts w:ascii="Times New Roman" w:eastAsia="Arial" w:hAnsi="Times New Roman" w:cs="Times New Roman"/>
          <w:b/>
          <w:color w:val="000000"/>
          <w:szCs w:val="24"/>
          <w:lang w:eastAsia="hu-HU" w:bidi="hu-HU"/>
        </w:rPr>
      </w:pPr>
      <w:r w:rsidRPr="00AB5A2E">
        <w:rPr>
          <w:rFonts w:ascii="Times New Roman" w:eastAsia="Arial" w:hAnsi="Times New Roman" w:cs="Times New Roman"/>
          <w:b/>
          <w:color w:val="000000"/>
          <w:szCs w:val="24"/>
          <w:lang w:eastAsia="hu-HU" w:bidi="hu-HU"/>
        </w:rPr>
        <w:t>I. Adóalany adatai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Az </w:t>
      </w:r>
      <w:r w:rsidRPr="00AB5A2E">
        <w:rPr>
          <w:rFonts w:ascii="Times New Roman" w:eastAsia="Arial" w:hAnsi="Times New Roman" w:cs="Times New Roman"/>
          <w:b/>
          <w:bCs/>
          <w:color w:val="000000"/>
          <w:szCs w:val="24"/>
          <w:lang w:eastAsia="hu-HU" w:bidi="hu-HU"/>
        </w:rPr>
        <w:t xml:space="preserve">I. sorban </w:t>
      </w:r>
      <w:r w:rsidRPr="00AB5A2E">
        <w:rPr>
          <w:rFonts w:ascii="Times New Roman" w:eastAsia="Arial" w:hAnsi="Times New Roman" w:cs="Times New Roman"/>
          <w:color w:val="000000"/>
          <w:szCs w:val="24"/>
          <w:lang w:eastAsia="hu-HU" w:bidi="hu-HU"/>
        </w:rPr>
        <w:t xml:space="preserve">kell jelölni azt, hogy az adóalany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xml:space="preserve">. 39. § (6) bekezdése alkalmazásának hatálya alá tartozik-e.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AB5A2E">
        <w:rPr>
          <w:rFonts w:ascii="Times New Roman" w:eastAsia="Arial" w:hAnsi="Times New Roman" w:cs="Times New Roman"/>
          <w:color w:val="000000"/>
          <w:szCs w:val="24"/>
          <w:lang w:eastAsia="hu-HU" w:bidi="hu-HU"/>
        </w:rPr>
        <w:softHyphen/>
        <w:t xml:space="preserve">alany nettó árbevételének a </w:t>
      </w:r>
      <w:r w:rsidRPr="00AB5A2E">
        <w:rPr>
          <w:rFonts w:ascii="Times New Roman" w:eastAsia="Arial" w:hAnsi="Times New Roman" w:cs="Times New Roman"/>
          <w:color w:val="000000"/>
          <w:szCs w:val="24"/>
          <w:lang w:eastAsia="hu-HU" w:bidi="hu-HU"/>
        </w:rPr>
        <w:lastRenderedPageBreak/>
        <w:t>kapcsolt vállalkozások összes nettó árbevételében képviselt ará</w:t>
      </w:r>
      <w:r w:rsidRPr="00AB5A2E">
        <w:rPr>
          <w:rFonts w:ascii="Times New Roman" w:eastAsia="Arial" w:hAnsi="Times New Roman" w:cs="Times New Roman"/>
          <w:color w:val="000000"/>
          <w:szCs w:val="24"/>
          <w:lang w:eastAsia="hu-HU" w:bidi="hu-HU"/>
        </w:rPr>
        <w:softHyphen/>
        <w:t xml:space="preserve">nyának szorzata. Az e bekezdésben foglaltakat csak azon adóalanynak kell alkalmaznia, amely esetében az eladott áruk beszerzési értékének és a közvetített szolgáltatás értékének együttes összege az adóalany nettó árbevételének 50%-át meghaladja, kizárólag az </w:t>
      </w:r>
      <w:proofErr w:type="gramStart"/>
      <w:r w:rsidRPr="00AB5A2E">
        <w:rPr>
          <w:rFonts w:ascii="Times New Roman" w:eastAsia="Arial" w:hAnsi="Times New Roman" w:cs="Times New Roman"/>
          <w:color w:val="000000"/>
          <w:szCs w:val="24"/>
          <w:lang w:eastAsia="hu-HU" w:bidi="hu-HU"/>
        </w:rPr>
        <w:t>ezen</w:t>
      </w:r>
      <w:proofErr w:type="gramEnd"/>
      <w:r w:rsidRPr="00AB5A2E">
        <w:rPr>
          <w:rFonts w:ascii="Times New Roman" w:eastAsia="Arial" w:hAnsi="Times New Roman" w:cs="Times New Roman"/>
          <w:color w:val="000000"/>
          <w:szCs w:val="24"/>
          <w:lang w:eastAsia="hu-HU" w:bidi="hu-HU"/>
        </w:rPr>
        <w:t xml:space="preserve"> feltételeknek megfelelő kapcsolt vállalkozásai vonatkozásában.</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Tehát e négyzetbe azon vállalkozásnak kell X-et tennie, amely megfelel valamennyi, következő feltételnek:</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 a társasági adóról és osztalékadóról szóló törvény szerinti kapcsolt vállalkozásnak minősül (kivéve, ha az adóév 2016. szeptember 30-át követően kezdődött (például a naptári évtől eltérő üzleti évet választók esetén) és a kapcsolt vállalkozási viszony nem 2016. október 1-jét követő szétválással jött létre, mert ez esetben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xml:space="preserve">. 39. § (10) bekezdése és 51/C. § (1) bekezdése alapján nem kell alkalmazni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39. § (6) bekezdését, azaz az adóalap-összeszámítási szabályt) és</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a helyi iparűzési adó alanya és</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 az </w:t>
      </w:r>
      <w:proofErr w:type="spellStart"/>
      <w:r w:rsidRPr="00AB5A2E">
        <w:rPr>
          <w:rFonts w:ascii="Times New Roman" w:eastAsia="Arial" w:hAnsi="Times New Roman" w:cs="Times New Roman"/>
          <w:color w:val="000000"/>
          <w:szCs w:val="24"/>
          <w:lang w:eastAsia="hu-HU" w:bidi="hu-HU"/>
        </w:rPr>
        <w:t>elábé</w:t>
      </w:r>
      <w:proofErr w:type="spellEnd"/>
      <w:r w:rsidRPr="00AB5A2E">
        <w:rPr>
          <w:rFonts w:ascii="Times New Roman" w:eastAsia="Arial" w:hAnsi="Times New Roman" w:cs="Times New Roman"/>
          <w:color w:val="000000"/>
          <w:szCs w:val="24"/>
          <w:lang w:eastAsia="hu-HU" w:bidi="hu-HU"/>
        </w:rPr>
        <w:t xml:space="preserve"> és a közvetített szolgáltatás értékének együttes összege meghaladja a nettó árbevétel 50%-át és</w:t>
      </w:r>
    </w:p>
    <w:p w:rsidR="00AB5A2E" w:rsidRPr="00AB5A2E" w:rsidRDefault="00AB5A2E" w:rsidP="00AB5A2E">
      <w:pPr>
        <w:widowControl w:val="0"/>
        <w:spacing w:after="0" w:line="240" w:lineRule="auto"/>
        <w:ind w:left="284"/>
        <w:jc w:val="both"/>
        <w:rPr>
          <w:rFonts w:ascii="Times New Roman" w:eastAsia="Arial" w:hAnsi="Times New Roman" w:cs="Times New Roman"/>
          <w:b/>
          <w:bCs/>
          <w:color w:val="000000"/>
          <w:szCs w:val="24"/>
          <w:lang w:eastAsia="hu-HU" w:bidi="hu-HU"/>
        </w:rPr>
      </w:pPr>
      <w:r w:rsidRPr="00AB5A2E">
        <w:rPr>
          <w:rFonts w:ascii="Times New Roman" w:eastAsia="Arial" w:hAnsi="Times New Roman" w:cs="Times New Roman"/>
          <w:color w:val="000000"/>
          <w:szCs w:val="24"/>
          <w:lang w:eastAsia="hu-HU" w:bidi="hu-HU"/>
        </w:rPr>
        <w:t xml:space="preserve">- </w:t>
      </w:r>
      <w:r w:rsidRPr="00AB5A2E">
        <w:rPr>
          <w:rFonts w:ascii="Times New Roman" w:eastAsia="Arial" w:hAnsi="Times New Roman" w:cs="Times New Roman"/>
          <w:bCs/>
          <w:color w:val="000000"/>
          <w:szCs w:val="24"/>
          <w:lang w:eastAsia="hu-HU" w:bidi="hu-HU"/>
        </w:rPr>
        <w:t>az adóalany rendelkezik az előző feltételnek megfelelő kapcsolt vállalkozással.</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b/>
          <w:bCs/>
          <w:color w:val="000000"/>
          <w:szCs w:val="24"/>
          <w:lang w:eastAsia="hu-HU" w:bidi="hu-HU"/>
        </w:rPr>
        <w:t>Amennyiben e feltételek mindegyike teljesül, akkor a továbbiakban csak a III. pont alatti sorokat kell kitölteni, ha egy vagy több feltétel nem teljesül, akkor pedig csak a II. pont alatti sorokat kell kitölteni.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Az </w:t>
      </w:r>
      <w:r w:rsidRPr="00AB5A2E">
        <w:rPr>
          <w:rFonts w:ascii="Times New Roman" w:eastAsia="Arial" w:hAnsi="Times New Roman" w:cs="Times New Roman"/>
          <w:b/>
          <w:bCs/>
          <w:color w:val="000000"/>
          <w:szCs w:val="24"/>
          <w:lang w:eastAsia="hu-HU" w:bidi="hu-HU"/>
        </w:rPr>
        <w:t xml:space="preserve">1. és a 2. sorban </w:t>
      </w:r>
      <w:r w:rsidRPr="00AB5A2E">
        <w:rPr>
          <w:rFonts w:ascii="Times New Roman" w:eastAsia="Arial" w:hAnsi="Times New Roman" w:cs="Times New Roman"/>
          <w:color w:val="000000"/>
          <w:szCs w:val="24"/>
          <w:lang w:eastAsia="hu-HU" w:bidi="hu-HU"/>
        </w:rPr>
        <w:t>az adózó azonosításához szükséges adatokat kell feltüntetni.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88" w:name="0K0001D0001AA"/>
      <w:bookmarkEnd w:id="188"/>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b/>
          <w:bCs/>
          <w:color w:val="000000"/>
          <w:szCs w:val="24"/>
          <w:lang w:eastAsia="hu-HU" w:bidi="hu-HU"/>
        </w:rPr>
        <w:t xml:space="preserve">II. </w:t>
      </w:r>
      <w:proofErr w:type="gramStart"/>
      <w:r w:rsidRPr="00AB5A2E">
        <w:rPr>
          <w:rFonts w:ascii="Times New Roman" w:eastAsia="Arial" w:hAnsi="Times New Roman" w:cs="Times New Roman"/>
          <w:b/>
          <w:bCs/>
          <w:color w:val="000000"/>
          <w:szCs w:val="24"/>
          <w:lang w:eastAsia="hu-HU" w:bidi="hu-HU"/>
        </w:rPr>
        <w:t>A</w:t>
      </w:r>
      <w:proofErr w:type="gramEnd"/>
      <w:r w:rsidRPr="00AB5A2E">
        <w:rPr>
          <w:rFonts w:ascii="Times New Roman" w:eastAsia="Arial" w:hAnsi="Times New Roman" w:cs="Times New Roman"/>
          <w:b/>
          <w:bCs/>
          <w:color w:val="000000"/>
          <w:szCs w:val="24"/>
          <w:lang w:eastAsia="hu-HU" w:bidi="hu-HU"/>
        </w:rPr>
        <w:t xml:space="preserve"> </w:t>
      </w:r>
      <w:proofErr w:type="spellStart"/>
      <w:r w:rsidRPr="00AB5A2E">
        <w:rPr>
          <w:rFonts w:ascii="Times New Roman" w:eastAsia="Arial" w:hAnsi="Times New Roman" w:cs="Times New Roman"/>
          <w:b/>
          <w:bCs/>
          <w:color w:val="000000"/>
          <w:szCs w:val="24"/>
          <w:lang w:eastAsia="hu-HU" w:bidi="hu-HU"/>
        </w:rPr>
        <w:t>Htv</w:t>
      </w:r>
      <w:proofErr w:type="spellEnd"/>
      <w:r w:rsidRPr="00AB5A2E">
        <w:rPr>
          <w:rFonts w:ascii="Times New Roman" w:eastAsia="Arial" w:hAnsi="Times New Roman" w:cs="Times New Roman"/>
          <w:b/>
          <w:bCs/>
          <w:color w:val="000000"/>
          <w:szCs w:val="24"/>
          <w:lang w:eastAsia="hu-HU" w:bidi="hu-HU"/>
        </w:rPr>
        <w:t>. 39. § (6) bekezdésének hatálya alá nem tartozó vállalkozás esetén kitöltendő bevallási sorok</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Az </w:t>
      </w:r>
      <w:r w:rsidRPr="00AB5A2E">
        <w:rPr>
          <w:rFonts w:ascii="Times New Roman" w:eastAsia="Arial" w:hAnsi="Times New Roman" w:cs="Times New Roman"/>
          <w:b/>
          <w:bCs/>
          <w:color w:val="000000"/>
          <w:szCs w:val="24"/>
          <w:lang w:eastAsia="hu-HU" w:bidi="hu-HU"/>
        </w:rPr>
        <w:t xml:space="preserve">1. sorban </w:t>
      </w:r>
      <w:r w:rsidRPr="00AB5A2E">
        <w:rPr>
          <w:rFonts w:ascii="Times New Roman" w:eastAsia="Arial" w:hAnsi="Times New Roman" w:cs="Times New Roman"/>
          <w:color w:val="000000"/>
          <w:szCs w:val="24"/>
          <w:lang w:eastAsia="hu-HU" w:bidi="hu-HU"/>
        </w:rPr>
        <w:t>kell feltüntetni az eladott áruk beszerzési értéke összegét.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Az </w:t>
      </w:r>
      <w:proofErr w:type="spellStart"/>
      <w:r w:rsidRPr="00AB5A2E">
        <w:rPr>
          <w:rFonts w:ascii="Times New Roman" w:eastAsia="Arial" w:hAnsi="Times New Roman" w:cs="Times New Roman"/>
          <w:color w:val="000000"/>
          <w:szCs w:val="24"/>
          <w:lang w:eastAsia="hu-HU" w:bidi="hu-HU"/>
        </w:rPr>
        <w:t>elábé</w:t>
      </w:r>
      <w:proofErr w:type="spellEnd"/>
      <w:r w:rsidRPr="00AB5A2E">
        <w:rPr>
          <w:rFonts w:ascii="Times New Roman" w:eastAsia="Arial" w:hAnsi="Times New Roman" w:cs="Times New Roman"/>
          <w:color w:val="000000"/>
          <w:szCs w:val="24"/>
          <w:lang w:eastAsia="hu-HU" w:bidi="hu-HU"/>
        </w:rPr>
        <w:t xml:space="preserve"> fogalmát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52. §</w:t>
      </w:r>
      <w:proofErr w:type="spellStart"/>
      <w:r w:rsidRPr="00AB5A2E">
        <w:rPr>
          <w:rFonts w:ascii="Times New Roman" w:eastAsia="Arial" w:hAnsi="Times New Roman" w:cs="Times New Roman"/>
          <w:color w:val="000000"/>
          <w:szCs w:val="24"/>
          <w:lang w:eastAsia="hu-HU" w:bidi="hu-HU"/>
        </w:rPr>
        <w:t>-ának</w:t>
      </w:r>
      <w:proofErr w:type="spellEnd"/>
      <w:r w:rsidRPr="00AB5A2E">
        <w:rPr>
          <w:rFonts w:ascii="Times New Roman" w:eastAsia="Arial" w:hAnsi="Times New Roman" w:cs="Times New Roman"/>
          <w:color w:val="000000"/>
          <w:szCs w:val="24"/>
          <w:lang w:eastAsia="hu-HU" w:bidi="hu-HU"/>
        </w:rPr>
        <w:t xml:space="preserve">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AB5A2E">
        <w:rPr>
          <w:rFonts w:ascii="Times New Roman" w:eastAsia="Arial" w:hAnsi="Times New Roman" w:cs="Times New Roman"/>
          <w:color w:val="000000"/>
          <w:szCs w:val="24"/>
          <w:lang w:eastAsia="hu-HU" w:bidi="hu-HU"/>
        </w:rPr>
        <w:softHyphen/>
        <w:t>ként elszámolt - bekerülési (beszerzési) értéke. Az egyszeres könyvvitelt, valamint - a személyi jövedelemadóról szóló törvény hatálya alá tartozó - pénzforgalmi nyilvántartást vezető vállal</w:t>
      </w:r>
      <w:r w:rsidRPr="00AB5A2E">
        <w:rPr>
          <w:rFonts w:ascii="Times New Roman" w:eastAsia="Arial" w:hAnsi="Times New Roman" w:cs="Times New Roman"/>
          <w:color w:val="000000"/>
          <w:szCs w:val="24"/>
          <w:lang w:eastAsia="hu-HU" w:bidi="hu-HU"/>
        </w:rPr>
        <w:softHyphen/>
        <w:t>kozók esetében a tárgyévi árubeszerzésre fordított kiadás, csökkentve a kifizetett árukészlet lel</w:t>
      </w:r>
      <w:r w:rsidRPr="00AB5A2E">
        <w:rPr>
          <w:rFonts w:ascii="Times New Roman" w:eastAsia="Arial" w:hAnsi="Times New Roman" w:cs="Times New Roman"/>
          <w:color w:val="000000"/>
          <w:szCs w:val="24"/>
          <w:lang w:eastAsia="hu-HU" w:bidi="hu-HU"/>
        </w:rPr>
        <w:softHyphen/>
        <w:t xml:space="preserve">tár szerinti záró értékével, növelve a kifizetett árukészlet leltár szerinti nyitó értékével. Csökkenti az eladott áruk beszerzési értékét az </w:t>
      </w:r>
      <w:proofErr w:type="spellStart"/>
      <w:r w:rsidRPr="00AB5A2E">
        <w:rPr>
          <w:rFonts w:ascii="Times New Roman" w:eastAsia="Arial" w:hAnsi="Times New Roman" w:cs="Times New Roman"/>
          <w:color w:val="000000"/>
          <w:szCs w:val="24"/>
          <w:lang w:eastAsia="hu-HU" w:bidi="hu-HU"/>
        </w:rPr>
        <w:t>az</w:t>
      </w:r>
      <w:proofErr w:type="spellEnd"/>
      <w:r w:rsidRPr="00AB5A2E">
        <w:rPr>
          <w:rFonts w:ascii="Times New Roman" w:eastAsia="Arial" w:hAnsi="Times New Roman" w:cs="Times New Roman"/>
          <w:color w:val="000000"/>
          <w:szCs w:val="24"/>
          <w:lang w:eastAsia="hu-HU" w:bidi="hu-HU"/>
        </w:rPr>
        <w:t xml:space="preserve"> érték, amellyel az adóalany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xml:space="preserve">. 52. § 32. pont szerint alvállalkozói teljesítések értékeként,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xml:space="preserve">. 52. § 37. pont szerint anyagköltségként,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52. § 40. pont szerint közvetített szolgáltatások értékeként nettó árbevételét csökkentette.</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89" w:name="0K0001D0002AA"/>
      <w:bookmarkEnd w:id="189"/>
      <w:r w:rsidRPr="00AB5A2E">
        <w:rPr>
          <w:rFonts w:ascii="Times New Roman" w:eastAsia="Arial" w:hAnsi="Times New Roman" w:cs="Times New Roman"/>
          <w:color w:val="000000"/>
          <w:szCs w:val="24"/>
          <w:lang w:eastAsia="hu-HU" w:bidi="hu-HU"/>
        </w:rPr>
        <w:t xml:space="preserve">A </w:t>
      </w:r>
      <w:r w:rsidRPr="00AB5A2E">
        <w:rPr>
          <w:rFonts w:ascii="Times New Roman" w:eastAsia="Arial" w:hAnsi="Times New Roman" w:cs="Times New Roman"/>
          <w:b/>
          <w:bCs/>
          <w:color w:val="000000"/>
          <w:szCs w:val="24"/>
          <w:lang w:eastAsia="hu-HU" w:bidi="hu-HU"/>
        </w:rPr>
        <w:t xml:space="preserve">2. sorban </w:t>
      </w:r>
      <w:r w:rsidRPr="00AB5A2E">
        <w:rPr>
          <w:rFonts w:ascii="Times New Roman" w:eastAsia="Arial" w:hAnsi="Times New Roman" w:cs="Times New Roman"/>
          <w:color w:val="000000"/>
          <w:szCs w:val="24"/>
          <w:lang w:eastAsia="hu-HU" w:bidi="hu-HU"/>
        </w:rPr>
        <w:t>kell feltüntetni a közvetített szolgáltatások értékét.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 közvetített szolgáltatások értékének fogalmát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52. §</w:t>
      </w:r>
      <w:proofErr w:type="spellStart"/>
      <w:r w:rsidRPr="00AB5A2E">
        <w:rPr>
          <w:rFonts w:ascii="Times New Roman" w:eastAsia="Arial" w:hAnsi="Times New Roman" w:cs="Times New Roman"/>
          <w:color w:val="000000"/>
          <w:szCs w:val="24"/>
          <w:lang w:eastAsia="hu-HU" w:bidi="hu-HU"/>
        </w:rPr>
        <w:t>-ának</w:t>
      </w:r>
      <w:proofErr w:type="spellEnd"/>
      <w:r w:rsidRPr="00AB5A2E">
        <w:rPr>
          <w:rFonts w:ascii="Times New Roman" w:eastAsia="Arial" w:hAnsi="Times New Roman" w:cs="Times New Roman"/>
          <w:color w:val="000000"/>
          <w:szCs w:val="24"/>
          <w:lang w:eastAsia="hu-HU" w:bidi="hu-HU"/>
        </w:rPr>
        <w:t xml:space="preserve">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 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AB5A2E">
        <w:rPr>
          <w:rFonts w:ascii="Times New Roman" w:eastAsia="Arial" w:hAnsi="Times New Roman" w:cs="Times New Roman"/>
          <w:i/>
          <w:iCs/>
          <w:color w:val="000000"/>
          <w:szCs w:val="24"/>
          <w:lang w:eastAsia="hu-HU" w:bidi="hu-HU"/>
        </w:rPr>
        <w:t>a)</w:t>
      </w:r>
      <w:r w:rsidRPr="00AB5A2E">
        <w:rPr>
          <w:rFonts w:ascii="Times New Roman" w:eastAsia="Arial" w:hAnsi="Times New Roman" w:cs="Times New Roman"/>
          <w:color w:val="000000"/>
          <w:szCs w:val="24"/>
          <w:lang w:eastAsia="hu-HU" w:bidi="hu-HU"/>
        </w:rPr>
        <w:t xml:space="preserve"> alpont</w:t>
      </w:r>
      <w:r w:rsidRPr="00AB5A2E">
        <w:rPr>
          <w:rFonts w:ascii="Times New Roman" w:eastAsia="Arial" w:hAnsi="Times New Roman" w:cs="Times New Roman"/>
          <w:color w:val="000000"/>
          <w:szCs w:val="24"/>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90" w:name="0K0001D0003AA"/>
      <w:bookmarkEnd w:id="190"/>
      <w:r w:rsidRPr="00AB5A2E">
        <w:rPr>
          <w:rFonts w:ascii="Times New Roman" w:eastAsia="Arial" w:hAnsi="Times New Roman" w:cs="Times New Roman"/>
          <w:color w:val="000000"/>
          <w:szCs w:val="24"/>
          <w:lang w:eastAsia="hu-HU" w:bidi="hu-HU"/>
        </w:rPr>
        <w:t xml:space="preserve">A </w:t>
      </w:r>
      <w:r w:rsidRPr="00AB5A2E">
        <w:rPr>
          <w:rFonts w:ascii="Times New Roman" w:eastAsia="Arial" w:hAnsi="Times New Roman" w:cs="Times New Roman"/>
          <w:b/>
          <w:bCs/>
          <w:color w:val="000000"/>
          <w:szCs w:val="24"/>
          <w:lang w:eastAsia="hu-HU" w:bidi="hu-HU"/>
        </w:rPr>
        <w:t xml:space="preserve">3. sorban </w:t>
      </w:r>
      <w:r w:rsidRPr="00AB5A2E">
        <w:rPr>
          <w:rFonts w:ascii="Times New Roman" w:eastAsia="Arial" w:hAnsi="Times New Roman" w:cs="Times New Roman"/>
          <w:color w:val="000000"/>
          <w:szCs w:val="24"/>
          <w:lang w:eastAsia="hu-HU" w:bidi="hu-HU"/>
        </w:rPr>
        <w:t xml:space="preserve">kell feltüntetni az 1. sor szerinti </w:t>
      </w:r>
      <w:proofErr w:type="spellStart"/>
      <w:r w:rsidRPr="00AB5A2E">
        <w:rPr>
          <w:rFonts w:ascii="Times New Roman" w:eastAsia="Arial" w:hAnsi="Times New Roman" w:cs="Times New Roman"/>
          <w:color w:val="000000"/>
          <w:szCs w:val="24"/>
          <w:lang w:eastAsia="hu-HU" w:bidi="hu-HU"/>
        </w:rPr>
        <w:t>elábé</w:t>
      </w:r>
      <w:proofErr w:type="spellEnd"/>
      <w:r w:rsidRPr="00AB5A2E">
        <w:rPr>
          <w:rFonts w:ascii="Times New Roman" w:eastAsia="Arial" w:hAnsi="Times New Roman" w:cs="Times New Roman"/>
          <w:color w:val="000000"/>
          <w:szCs w:val="24"/>
          <w:lang w:eastAsia="hu-HU" w:bidi="hu-HU"/>
        </w:rPr>
        <w:t xml:space="preserve">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AB5A2E">
        <w:rPr>
          <w:rFonts w:ascii="Times New Roman" w:eastAsia="Arial" w:hAnsi="Times New Roman" w:cs="Times New Roman"/>
          <w:b/>
          <w:bCs/>
          <w:color w:val="000000"/>
          <w:szCs w:val="24"/>
          <w:lang w:eastAsia="hu-HU" w:bidi="hu-HU"/>
        </w:rPr>
        <w:t>Ezt a sort nem kell kitölteni annak a vállal</w:t>
      </w:r>
      <w:r w:rsidRPr="00AB5A2E">
        <w:rPr>
          <w:rFonts w:ascii="Times New Roman" w:eastAsia="Arial" w:hAnsi="Times New Roman" w:cs="Times New Roman"/>
          <w:b/>
          <w:bCs/>
          <w:color w:val="000000"/>
          <w:szCs w:val="24"/>
          <w:lang w:eastAsia="hu-HU" w:bidi="hu-HU"/>
        </w:rPr>
        <w:softHyphen/>
        <w:t>kozásnak, amelynek nettó árbevétele az 500 millió forintot nem haladja meg.</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91" w:name="0K0001D0004AA"/>
      <w:bookmarkEnd w:id="191"/>
      <w:r w:rsidRPr="00AB5A2E">
        <w:rPr>
          <w:rFonts w:ascii="Times New Roman" w:eastAsia="Arial" w:hAnsi="Times New Roman" w:cs="Times New Roman"/>
          <w:color w:val="000000"/>
          <w:szCs w:val="24"/>
          <w:lang w:eastAsia="hu-HU" w:bidi="hu-HU"/>
        </w:rPr>
        <w:t xml:space="preserve">A </w:t>
      </w:r>
      <w:r w:rsidRPr="00AB5A2E">
        <w:rPr>
          <w:rFonts w:ascii="Times New Roman" w:eastAsia="Arial" w:hAnsi="Times New Roman" w:cs="Times New Roman"/>
          <w:b/>
          <w:bCs/>
          <w:color w:val="000000"/>
          <w:szCs w:val="24"/>
          <w:lang w:eastAsia="hu-HU" w:bidi="hu-HU"/>
        </w:rPr>
        <w:t xml:space="preserve">4. sorban </w:t>
      </w:r>
      <w:r w:rsidRPr="00AB5A2E">
        <w:rPr>
          <w:rFonts w:ascii="Times New Roman" w:eastAsia="Arial" w:hAnsi="Times New Roman" w:cs="Times New Roman"/>
          <w:color w:val="000000"/>
          <w:szCs w:val="24"/>
          <w:lang w:eastAsia="hu-HU" w:bidi="hu-HU"/>
        </w:rPr>
        <w:t xml:space="preserve">kell feltüntetni az 1. sor szerinti </w:t>
      </w:r>
      <w:proofErr w:type="spellStart"/>
      <w:r w:rsidRPr="00AB5A2E">
        <w:rPr>
          <w:rFonts w:ascii="Times New Roman" w:eastAsia="Arial" w:hAnsi="Times New Roman" w:cs="Times New Roman"/>
          <w:color w:val="000000"/>
          <w:szCs w:val="24"/>
          <w:lang w:eastAsia="hu-HU" w:bidi="hu-HU"/>
        </w:rPr>
        <w:t>elábé</w:t>
      </w:r>
      <w:proofErr w:type="spellEnd"/>
      <w:r w:rsidRPr="00AB5A2E">
        <w:rPr>
          <w:rFonts w:ascii="Times New Roman" w:eastAsia="Arial" w:hAnsi="Times New Roman" w:cs="Times New Roman"/>
          <w:color w:val="000000"/>
          <w:szCs w:val="24"/>
          <w:lang w:eastAsia="hu-HU" w:bidi="hu-HU"/>
        </w:rPr>
        <w:t xml:space="preserve"> értékéből azon ráfordítás-részt, amelyet a vállalkozó közfinanszírozott (tb-finanszírozásban részesülő) gyógyszer értékesítésével vagy </w:t>
      </w:r>
      <w:r w:rsidRPr="00AB5A2E">
        <w:rPr>
          <w:rFonts w:ascii="Times New Roman" w:eastAsia="Arial" w:hAnsi="Times New Roman" w:cs="Times New Roman"/>
          <w:color w:val="000000"/>
          <w:szCs w:val="24"/>
          <w:lang w:eastAsia="hu-HU" w:bidi="hu-HU"/>
        </w:rPr>
        <w:lastRenderedPageBreak/>
        <w:t xml:space="preserve">dohánykiskereskedelem-ellátási tevékenységet végző jogalany a dohány bekerülési értékével összefüggésben számol el. </w:t>
      </w:r>
      <w:r w:rsidRPr="00AB5A2E">
        <w:rPr>
          <w:rFonts w:ascii="Times New Roman" w:eastAsia="Arial" w:hAnsi="Times New Roman" w:cs="Times New Roman"/>
          <w:b/>
          <w:bCs/>
          <w:color w:val="000000"/>
          <w:szCs w:val="24"/>
          <w:lang w:eastAsia="hu-HU" w:bidi="hu-HU"/>
        </w:rPr>
        <w:t>Ezt a sort nem kell kitölteni annak a vállalkozásnak, amelynek nettó árbevétele az 500 millió forintot nem haladja meg.</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92" w:name="0K0001D0005AA"/>
      <w:bookmarkEnd w:id="192"/>
      <w:r w:rsidRPr="00AB5A2E">
        <w:rPr>
          <w:rFonts w:ascii="Times New Roman" w:eastAsia="Arial" w:hAnsi="Times New Roman" w:cs="Times New Roman"/>
          <w:color w:val="000000"/>
          <w:szCs w:val="24"/>
          <w:lang w:eastAsia="hu-HU" w:bidi="hu-HU"/>
        </w:rPr>
        <w:t xml:space="preserve">Az </w:t>
      </w:r>
      <w:r w:rsidRPr="00AB5A2E">
        <w:rPr>
          <w:rFonts w:ascii="Times New Roman" w:eastAsia="Arial" w:hAnsi="Times New Roman" w:cs="Times New Roman"/>
          <w:b/>
          <w:bCs/>
          <w:color w:val="000000"/>
          <w:szCs w:val="24"/>
          <w:lang w:eastAsia="hu-HU" w:bidi="hu-HU"/>
        </w:rPr>
        <w:t xml:space="preserve">5. sorban </w:t>
      </w:r>
      <w:r w:rsidRPr="00AB5A2E">
        <w:rPr>
          <w:rFonts w:ascii="Times New Roman" w:eastAsia="Arial" w:hAnsi="Times New Roman" w:cs="Times New Roman"/>
          <w:color w:val="000000"/>
          <w:szCs w:val="24"/>
          <w:lang w:eastAsia="hu-HU" w:bidi="hu-HU"/>
        </w:rPr>
        <w:t xml:space="preserve">kell feltüntetni az 1. sorból az </w:t>
      </w:r>
      <w:proofErr w:type="spellStart"/>
      <w:r w:rsidRPr="00AB5A2E">
        <w:rPr>
          <w:rFonts w:ascii="Times New Roman" w:eastAsia="Arial" w:hAnsi="Times New Roman" w:cs="Times New Roman"/>
          <w:color w:val="000000"/>
          <w:szCs w:val="24"/>
          <w:lang w:eastAsia="hu-HU" w:bidi="hu-HU"/>
        </w:rPr>
        <w:t>elábé</w:t>
      </w:r>
      <w:proofErr w:type="spellEnd"/>
      <w:r w:rsidRPr="00AB5A2E">
        <w:rPr>
          <w:rFonts w:ascii="Times New Roman" w:eastAsia="Arial" w:hAnsi="Times New Roman" w:cs="Times New Roman"/>
          <w:color w:val="000000"/>
          <w:szCs w:val="24"/>
          <w:lang w:eastAsia="hu-HU" w:bidi="hu-HU"/>
        </w:rPr>
        <w:t xml:space="preserve"> azon ráfordítás-részét, amelyet az </w:t>
      </w:r>
      <w:proofErr w:type="spellStart"/>
      <w:r w:rsidRPr="00AB5A2E">
        <w:rPr>
          <w:rFonts w:ascii="Times New Roman" w:eastAsia="Arial" w:hAnsi="Times New Roman" w:cs="Times New Roman"/>
          <w:color w:val="000000"/>
          <w:szCs w:val="24"/>
          <w:lang w:eastAsia="hu-HU" w:bidi="hu-HU"/>
        </w:rPr>
        <w:t>elszámolóházi</w:t>
      </w:r>
      <w:proofErr w:type="spellEnd"/>
      <w:r w:rsidRPr="00AB5A2E">
        <w:rPr>
          <w:rFonts w:ascii="Times New Roman" w:eastAsia="Arial" w:hAnsi="Times New Roman" w:cs="Times New Roman"/>
          <w:color w:val="000000"/>
          <w:szCs w:val="24"/>
          <w:lang w:eastAsia="hu-HU" w:bidi="hu-HU"/>
        </w:rPr>
        <w:t xml:space="preserve"> tevékenységet végző szervezet a földgázpiaci és villamosenergia-piaci ügyletek elszámo</w:t>
      </w:r>
      <w:r w:rsidRPr="00AB5A2E">
        <w:rPr>
          <w:rFonts w:ascii="Times New Roman" w:eastAsia="Arial" w:hAnsi="Times New Roman" w:cs="Times New Roman"/>
          <w:color w:val="000000"/>
          <w:szCs w:val="24"/>
          <w:lang w:eastAsia="hu-HU" w:bidi="hu-HU"/>
        </w:rPr>
        <w:softHyphen/>
        <w:t xml:space="preserve">lása érdekében vásárolt és továbbértékesített, a földgáz és </w:t>
      </w:r>
      <w:proofErr w:type="spellStart"/>
      <w:r w:rsidRPr="00AB5A2E">
        <w:rPr>
          <w:rFonts w:ascii="Times New Roman" w:eastAsia="Arial" w:hAnsi="Times New Roman" w:cs="Times New Roman"/>
          <w:color w:val="000000"/>
          <w:szCs w:val="24"/>
          <w:lang w:eastAsia="hu-HU" w:bidi="hu-HU"/>
        </w:rPr>
        <w:t>villamosenergia</w:t>
      </w:r>
      <w:proofErr w:type="spellEnd"/>
      <w:r w:rsidRPr="00AB5A2E">
        <w:rPr>
          <w:rFonts w:ascii="Times New Roman" w:eastAsia="Arial" w:hAnsi="Times New Roman" w:cs="Times New Roman"/>
          <w:color w:val="000000"/>
          <w:szCs w:val="24"/>
          <w:lang w:eastAsia="hu-HU" w:bidi="hu-HU"/>
        </w:rPr>
        <w:t xml:space="preserve"> kapcsán </w:t>
      </w:r>
      <w:proofErr w:type="spellStart"/>
      <w:r w:rsidRPr="00AB5A2E">
        <w:rPr>
          <w:rFonts w:ascii="Times New Roman" w:eastAsia="Arial" w:hAnsi="Times New Roman" w:cs="Times New Roman"/>
          <w:color w:val="000000"/>
          <w:szCs w:val="24"/>
          <w:lang w:eastAsia="hu-HU" w:bidi="hu-HU"/>
        </w:rPr>
        <w:t>elábéként</w:t>
      </w:r>
      <w:proofErr w:type="spellEnd"/>
      <w:r w:rsidRPr="00AB5A2E">
        <w:rPr>
          <w:rFonts w:ascii="Times New Roman" w:eastAsia="Arial" w:hAnsi="Times New Roman" w:cs="Times New Roman"/>
          <w:color w:val="000000"/>
          <w:szCs w:val="24"/>
          <w:lang w:eastAsia="hu-HU" w:bidi="hu-HU"/>
        </w:rPr>
        <w:t xml:space="preserve"> számolt el.</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93" w:name="0K0001D0006AA"/>
      <w:bookmarkEnd w:id="193"/>
      <w:r w:rsidRPr="00AB5A2E">
        <w:rPr>
          <w:rFonts w:ascii="Times New Roman" w:eastAsia="Arial" w:hAnsi="Times New Roman" w:cs="Times New Roman"/>
          <w:color w:val="000000"/>
          <w:szCs w:val="24"/>
          <w:lang w:eastAsia="hu-HU" w:bidi="hu-HU"/>
        </w:rPr>
        <w:t xml:space="preserve">A </w:t>
      </w:r>
      <w:r w:rsidRPr="00AB5A2E">
        <w:rPr>
          <w:rFonts w:ascii="Times New Roman" w:eastAsia="Arial" w:hAnsi="Times New Roman" w:cs="Times New Roman"/>
          <w:b/>
          <w:bCs/>
          <w:color w:val="000000"/>
          <w:szCs w:val="24"/>
          <w:lang w:eastAsia="hu-HU" w:bidi="hu-HU"/>
        </w:rPr>
        <w:t xml:space="preserve">6. sorban </w:t>
      </w:r>
      <w:r w:rsidRPr="00AB5A2E">
        <w:rPr>
          <w:rFonts w:ascii="Times New Roman" w:eastAsia="Arial" w:hAnsi="Times New Roman" w:cs="Times New Roman"/>
          <w:color w:val="000000"/>
          <w:szCs w:val="24"/>
          <w:lang w:eastAsia="hu-HU" w:bidi="hu-HU"/>
        </w:rPr>
        <w:t xml:space="preserve">kell feltüntetni az </w:t>
      </w:r>
      <w:proofErr w:type="spellStart"/>
      <w:r w:rsidRPr="00AB5A2E">
        <w:rPr>
          <w:rFonts w:ascii="Times New Roman" w:eastAsia="Arial" w:hAnsi="Times New Roman" w:cs="Times New Roman"/>
          <w:color w:val="000000"/>
          <w:szCs w:val="24"/>
          <w:lang w:eastAsia="hu-HU" w:bidi="hu-HU"/>
        </w:rPr>
        <w:t>elábé</w:t>
      </w:r>
      <w:proofErr w:type="spellEnd"/>
      <w:r w:rsidRPr="00AB5A2E">
        <w:rPr>
          <w:rFonts w:ascii="Times New Roman" w:eastAsia="Arial" w:hAnsi="Times New Roman" w:cs="Times New Roman"/>
          <w:color w:val="000000"/>
          <w:szCs w:val="24"/>
          <w:lang w:eastAsia="hu-HU" w:bidi="hu-HU"/>
        </w:rPr>
        <w:t xml:space="preserve"> és a közvetített szolgáltatások együttes összegének azt a részét, amelyet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xml:space="preserve">. 39. § (4)-(5) bekezdése szerinti számítás eredményeként áll elő (ez a számadat nem haladhatja meg az 1. és a 2. sor szerinti adat együttes összegét). </w:t>
      </w:r>
      <w:r w:rsidRPr="00AB5A2E">
        <w:rPr>
          <w:rFonts w:ascii="Times New Roman" w:eastAsia="Arial" w:hAnsi="Times New Roman" w:cs="Times New Roman"/>
          <w:b/>
          <w:bCs/>
          <w:color w:val="000000"/>
          <w:szCs w:val="24"/>
          <w:lang w:eastAsia="hu-HU" w:bidi="hu-HU"/>
        </w:rPr>
        <w:t>Ezt a sort nem kell kitölteni annak a vállalkozásnak, amelynek nettó árbevétele az 500 millió forintot nem haladja meg.</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94" w:name="0K0001D0007AA"/>
      <w:bookmarkEnd w:id="194"/>
      <w:r w:rsidRPr="00AB5A2E">
        <w:rPr>
          <w:rFonts w:ascii="Times New Roman" w:eastAsia="Arial" w:hAnsi="Times New Roman" w:cs="Times New Roman"/>
          <w:color w:val="000000"/>
          <w:szCs w:val="24"/>
          <w:lang w:eastAsia="hu-HU" w:bidi="hu-HU"/>
        </w:rPr>
        <w:t xml:space="preserve">A </w:t>
      </w:r>
      <w:r w:rsidRPr="00AB5A2E">
        <w:rPr>
          <w:rFonts w:ascii="Times New Roman" w:eastAsia="Arial" w:hAnsi="Times New Roman" w:cs="Times New Roman"/>
          <w:b/>
          <w:bCs/>
          <w:color w:val="000000"/>
          <w:szCs w:val="24"/>
          <w:lang w:eastAsia="hu-HU" w:bidi="hu-HU"/>
        </w:rPr>
        <w:t xml:space="preserve">7. sor </w:t>
      </w:r>
      <w:r w:rsidRPr="00AB5A2E">
        <w:rPr>
          <w:rFonts w:ascii="Times New Roman" w:eastAsia="Arial" w:hAnsi="Times New Roman" w:cs="Times New Roman"/>
          <w:color w:val="000000"/>
          <w:szCs w:val="24"/>
          <w:lang w:eastAsia="hu-HU" w:bidi="hu-HU"/>
        </w:rPr>
        <w:t xml:space="preserve">szolgál annak kimutatására, hogy mekkora az </w:t>
      </w:r>
      <w:proofErr w:type="spellStart"/>
      <w:r w:rsidRPr="00AB5A2E">
        <w:rPr>
          <w:rFonts w:ascii="Times New Roman" w:eastAsia="Arial" w:hAnsi="Times New Roman" w:cs="Times New Roman"/>
          <w:color w:val="000000"/>
          <w:szCs w:val="24"/>
          <w:lang w:eastAsia="hu-HU" w:bidi="hu-HU"/>
        </w:rPr>
        <w:t>az</w:t>
      </w:r>
      <w:proofErr w:type="spellEnd"/>
      <w:r w:rsidRPr="00AB5A2E">
        <w:rPr>
          <w:rFonts w:ascii="Times New Roman" w:eastAsia="Arial" w:hAnsi="Times New Roman" w:cs="Times New Roman"/>
          <w:color w:val="000000"/>
          <w:szCs w:val="24"/>
          <w:lang w:eastAsia="hu-HU" w:bidi="hu-HU"/>
        </w:rPr>
        <w:t xml:space="preserve"> összeg, amellyel ténylegesen csökkenthető a nettó árbevétel </w:t>
      </w:r>
      <w:proofErr w:type="spellStart"/>
      <w:r w:rsidRPr="00AB5A2E">
        <w:rPr>
          <w:rFonts w:ascii="Times New Roman" w:eastAsia="Arial" w:hAnsi="Times New Roman" w:cs="Times New Roman"/>
          <w:color w:val="000000"/>
          <w:szCs w:val="24"/>
          <w:lang w:eastAsia="hu-HU" w:bidi="hu-HU"/>
        </w:rPr>
        <w:t>elábé</w:t>
      </w:r>
      <w:proofErr w:type="spellEnd"/>
      <w:r w:rsidRPr="00AB5A2E">
        <w:rPr>
          <w:rFonts w:ascii="Times New Roman" w:eastAsia="Arial" w:hAnsi="Times New Roman" w:cs="Times New Roman"/>
          <w:color w:val="000000"/>
          <w:szCs w:val="24"/>
          <w:lang w:eastAsia="hu-HU" w:bidi="hu-HU"/>
        </w:rPr>
        <w:t xml:space="preserve">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AB5A2E">
        <w:rPr>
          <w:rFonts w:ascii="Times New Roman" w:eastAsia="Arial" w:hAnsi="Times New Roman" w:cs="Times New Roman"/>
          <w:color w:val="000000"/>
          <w:szCs w:val="24"/>
          <w:lang w:eastAsia="hu-HU" w:bidi="hu-HU"/>
        </w:rPr>
        <w:softHyphen/>
        <w:t>tele az 500 millió forintot meghaladja, akkor a 3. sorban, a 4. sorban, az 5. sorban és a 6. sorban feltüntetett számadatokat kell összeadni és itt beírni.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95" w:name="0L0001C002A"/>
      <w:bookmarkStart w:id="196" w:name="0L0001C001A"/>
      <w:bookmarkStart w:id="197" w:name="0L0001B0001AA"/>
      <w:bookmarkEnd w:id="195"/>
      <w:bookmarkEnd w:id="196"/>
      <w:bookmarkEnd w:id="197"/>
    </w:p>
    <w:p w:rsidR="00AB5A2E" w:rsidRPr="00AB5A2E" w:rsidRDefault="00AB5A2E" w:rsidP="00AB5A2E">
      <w:pPr>
        <w:widowControl w:val="0"/>
        <w:spacing w:after="0" w:line="240" w:lineRule="auto"/>
        <w:jc w:val="both"/>
        <w:rPr>
          <w:rFonts w:ascii="Times New Roman" w:eastAsia="Arial" w:hAnsi="Times New Roman" w:cs="Times New Roman"/>
          <w:b/>
          <w:color w:val="000000"/>
          <w:szCs w:val="24"/>
          <w:lang w:eastAsia="hu-HU" w:bidi="hu-HU"/>
        </w:rPr>
      </w:pPr>
      <w:r w:rsidRPr="00AB5A2E">
        <w:rPr>
          <w:rFonts w:ascii="Times New Roman" w:eastAsia="Arial" w:hAnsi="Times New Roman" w:cs="Times New Roman"/>
          <w:b/>
          <w:bCs/>
          <w:color w:val="000000"/>
          <w:szCs w:val="24"/>
          <w:lang w:eastAsia="hu-HU" w:bidi="hu-HU"/>
        </w:rPr>
        <w:t xml:space="preserve">III. </w:t>
      </w:r>
      <w:proofErr w:type="gramStart"/>
      <w:r w:rsidRPr="00AB5A2E">
        <w:rPr>
          <w:rFonts w:ascii="Times New Roman" w:eastAsia="Arial" w:hAnsi="Times New Roman" w:cs="Times New Roman"/>
          <w:b/>
          <w:bCs/>
          <w:color w:val="000000"/>
          <w:szCs w:val="24"/>
          <w:lang w:eastAsia="hu-HU" w:bidi="hu-HU"/>
        </w:rPr>
        <w:t>A</w:t>
      </w:r>
      <w:proofErr w:type="gramEnd"/>
      <w:r w:rsidRPr="00AB5A2E">
        <w:rPr>
          <w:rFonts w:ascii="Times New Roman" w:eastAsia="Arial" w:hAnsi="Times New Roman" w:cs="Times New Roman"/>
          <w:b/>
          <w:bCs/>
          <w:color w:val="000000"/>
          <w:szCs w:val="24"/>
          <w:lang w:eastAsia="hu-HU" w:bidi="hu-HU"/>
        </w:rPr>
        <w:t xml:space="preserve"> </w:t>
      </w:r>
      <w:proofErr w:type="spellStart"/>
      <w:r w:rsidRPr="00AB5A2E">
        <w:rPr>
          <w:rFonts w:ascii="Times New Roman" w:eastAsia="Arial" w:hAnsi="Times New Roman" w:cs="Times New Roman"/>
          <w:b/>
          <w:bCs/>
          <w:color w:val="000000"/>
          <w:szCs w:val="24"/>
          <w:lang w:eastAsia="hu-HU" w:bidi="hu-HU"/>
        </w:rPr>
        <w:t>Htv</w:t>
      </w:r>
      <w:proofErr w:type="spellEnd"/>
      <w:r w:rsidRPr="00AB5A2E">
        <w:rPr>
          <w:rFonts w:ascii="Times New Roman" w:eastAsia="Arial" w:hAnsi="Times New Roman" w:cs="Times New Roman"/>
          <w:b/>
          <w:bCs/>
          <w:color w:val="000000"/>
          <w:szCs w:val="24"/>
          <w:lang w:eastAsia="hu-HU" w:bidi="hu-HU"/>
        </w:rPr>
        <w:t xml:space="preserve">. </w:t>
      </w:r>
      <w:r w:rsidRPr="00AB5A2E">
        <w:rPr>
          <w:rFonts w:ascii="Times New Roman" w:eastAsia="Arial" w:hAnsi="Times New Roman" w:cs="Times New Roman"/>
          <w:b/>
          <w:color w:val="000000"/>
          <w:szCs w:val="24"/>
          <w:lang w:eastAsia="hu-HU" w:bidi="hu-HU"/>
        </w:rPr>
        <w:t>39</w:t>
      </w:r>
      <w:r w:rsidRPr="00AB5A2E">
        <w:rPr>
          <w:rFonts w:ascii="Times New Roman" w:eastAsia="Arial" w:hAnsi="Times New Roman" w:cs="Times New Roman"/>
          <w:b/>
          <w:bCs/>
          <w:color w:val="000000"/>
          <w:szCs w:val="24"/>
          <w:lang w:eastAsia="hu-HU" w:bidi="hu-HU"/>
        </w:rPr>
        <w:t>. § (6) bekezdésének hatálya alá tartozó kapcsolt vállalkozás esetén kitöltendő bevallási sorok</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Az I. pontban említett feltételeknek megfelelő vállalkozásnak a helyi iparűzési adó alapját külön számítás szerint - lényegében csoportszinten, összevontan - kell megállapítania, azzal, hogy az összevont, csoportszintű adatokra vonatkozik az </w:t>
      </w:r>
      <w:proofErr w:type="spellStart"/>
      <w:r w:rsidRPr="00AB5A2E">
        <w:rPr>
          <w:rFonts w:ascii="Times New Roman" w:eastAsia="Arial" w:hAnsi="Times New Roman" w:cs="Times New Roman"/>
          <w:color w:val="000000"/>
          <w:szCs w:val="24"/>
          <w:lang w:eastAsia="hu-HU" w:bidi="hu-HU"/>
        </w:rPr>
        <w:t>elábé</w:t>
      </w:r>
      <w:proofErr w:type="spellEnd"/>
      <w:r w:rsidRPr="00AB5A2E">
        <w:rPr>
          <w:rFonts w:ascii="Times New Roman" w:eastAsia="Arial" w:hAnsi="Times New Roman" w:cs="Times New Roman"/>
          <w:color w:val="000000"/>
          <w:szCs w:val="24"/>
          <w:lang w:eastAsia="hu-HU" w:bidi="hu-HU"/>
        </w:rPr>
        <w:t xml:space="preserve"> és a közvetített szolgáltatások értéke nettó árbevételből való levonhatóságának korlátozása és az </w:t>
      </w:r>
      <w:proofErr w:type="gramStart"/>
      <w:r w:rsidRPr="00AB5A2E">
        <w:rPr>
          <w:rFonts w:ascii="Times New Roman" w:eastAsia="Arial" w:hAnsi="Times New Roman" w:cs="Times New Roman"/>
          <w:color w:val="000000"/>
          <w:szCs w:val="24"/>
          <w:lang w:eastAsia="hu-HU" w:bidi="hu-HU"/>
        </w:rPr>
        <w:t>ezen</w:t>
      </w:r>
      <w:proofErr w:type="gramEnd"/>
      <w:r w:rsidRPr="00AB5A2E">
        <w:rPr>
          <w:rFonts w:ascii="Times New Roman" w:eastAsia="Arial" w:hAnsi="Times New Roman" w:cs="Times New Roman"/>
          <w:color w:val="000000"/>
          <w:szCs w:val="24"/>
          <w:lang w:eastAsia="hu-HU" w:bidi="hu-HU"/>
        </w:rPr>
        <w:t xml:space="preserve">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Az </w:t>
      </w:r>
      <w:r w:rsidRPr="00AB5A2E">
        <w:rPr>
          <w:rFonts w:ascii="Times New Roman" w:eastAsia="Arial" w:hAnsi="Times New Roman" w:cs="Times New Roman"/>
          <w:b/>
          <w:bCs/>
          <w:color w:val="000000"/>
          <w:szCs w:val="24"/>
          <w:lang w:eastAsia="hu-HU" w:bidi="hu-HU"/>
        </w:rPr>
        <w:t xml:space="preserve">1. sorban </w:t>
      </w:r>
      <w:r w:rsidRPr="00AB5A2E">
        <w:rPr>
          <w:rFonts w:ascii="Times New Roman" w:eastAsia="Arial" w:hAnsi="Times New Roman" w:cs="Times New Roman"/>
          <w:color w:val="000000"/>
          <w:szCs w:val="24"/>
          <w:lang w:eastAsia="hu-HU" w:bidi="hu-HU"/>
        </w:rPr>
        <w:t xml:space="preserve">kell feltüntetni azt a nettó árbevétel-összeget, amely az összevont adóalap-számításra kötelezett kapcsolt vállalkozások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szerinti nettó árbevétel-adatainak összegzéseként áll elő.</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98" w:name="0L0001B0002AA"/>
      <w:bookmarkEnd w:id="198"/>
      <w:r w:rsidRPr="00AB5A2E">
        <w:rPr>
          <w:rFonts w:ascii="Times New Roman" w:eastAsia="Arial" w:hAnsi="Times New Roman" w:cs="Times New Roman"/>
          <w:color w:val="000000"/>
          <w:szCs w:val="24"/>
          <w:lang w:eastAsia="hu-HU" w:bidi="hu-HU"/>
        </w:rPr>
        <w:t xml:space="preserve">A </w:t>
      </w:r>
      <w:r w:rsidRPr="00AB5A2E">
        <w:rPr>
          <w:rFonts w:ascii="Times New Roman" w:eastAsia="Arial" w:hAnsi="Times New Roman" w:cs="Times New Roman"/>
          <w:b/>
          <w:bCs/>
          <w:color w:val="000000"/>
          <w:szCs w:val="24"/>
          <w:lang w:eastAsia="hu-HU" w:bidi="hu-HU"/>
        </w:rPr>
        <w:t xml:space="preserve">2. sorban </w:t>
      </w:r>
      <w:r w:rsidRPr="00AB5A2E">
        <w:rPr>
          <w:rFonts w:ascii="Times New Roman" w:eastAsia="Arial" w:hAnsi="Times New Roman" w:cs="Times New Roman"/>
          <w:color w:val="000000"/>
          <w:szCs w:val="24"/>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AB5A2E">
        <w:rPr>
          <w:rFonts w:ascii="Times New Roman" w:eastAsia="Arial" w:hAnsi="Times New Roman" w:cs="Times New Roman"/>
          <w:color w:val="000000"/>
          <w:szCs w:val="24"/>
          <w:lang w:eastAsia="hu-HU" w:bidi="hu-HU"/>
        </w:rPr>
        <w:softHyphen/>
        <w:t>bevétel a helyi iparűzési adóalap számítása során.</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199" w:name="0L0001B0003AA"/>
      <w:bookmarkEnd w:id="199"/>
      <w:r w:rsidRPr="00AB5A2E">
        <w:rPr>
          <w:rFonts w:ascii="Times New Roman" w:eastAsia="Arial" w:hAnsi="Times New Roman" w:cs="Times New Roman"/>
          <w:color w:val="000000"/>
          <w:szCs w:val="24"/>
          <w:lang w:eastAsia="hu-HU" w:bidi="hu-HU"/>
        </w:rPr>
        <w:t xml:space="preserve">A </w:t>
      </w:r>
      <w:r w:rsidRPr="00AB5A2E">
        <w:rPr>
          <w:rFonts w:ascii="Times New Roman" w:eastAsia="Arial" w:hAnsi="Times New Roman" w:cs="Times New Roman"/>
          <w:b/>
          <w:bCs/>
          <w:color w:val="000000"/>
          <w:szCs w:val="24"/>
          <w:lang w:eastAsia="hu-HU" w:bidi="hu-HU"/>
        </w:rPr>
        <w:t xml:space="preserve">3. sor </w:t>
      </w:r>
      <w:r w:rsidRPr="00AB5A2E">
        <w:rPr>
          <w:rFonts w:ascii="Times New Roman" w:eastAsia="Arial" w:hAnsi="Times New Roman" w:cs="Times New Roman"/>
          <w:color w:val="000000"/>
          <w:szCs w:val="24"/>
          <w:lang w:eastAsia="hu-HU" w:bidi="hu-HU"/>
        </w:rPr>
        <w:t xml:space="preserve">szolgál az összevont adóalap-számításra kötelezett kapcsolt vállalkozások összesített </w:t>
      </w:r>
      <w:proofErr w:type="spellStart"/>
      <w:r w:rsidRPr="00AB5A2E">
        <w:rPr>
          <w:rFonts w:ascii="Times New Roman" w:eastAsia="Arial" w:hAnsi="Times New Roman" w:cs="Times New Roman"/>
          <w:color w:val="000000"/>
          <w:szCs w:val="24"/>
          <w:lang w:eastAsia="hu-HU" w:bidi="hu-HU"/>
        </w:rPr>
        <w:t>elábé</w:t>
      </w:r>
      <w:proofErr w:type="spellEnd"/>
      <w:r w:rsidRPr="00AB5A2E">
        <w:rPr>
          <w:rFonts w:ascii="Times New Roman" w:eastAsia="Arial" w:hAnsi="Times New Roman" w:cs="Times New Roman"/>
          <w:color w:val="000000"/>
          <w:szCs w:val="24"/>
          <w:lang w:eastAsia="hu-HU" w:bidi="hu-HU"/>
        </w:rPr>
        <w:t xml:space="preserve"> összegének kimutatására.</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00" w:name="0L0001B0004AA"/>
      <w:bookmarkEnd w:id="200"/>
      <w:r w:rsidRPr="00AB5A2E">
        <w:rPr>
          <w:rFonts w:ascii="Times New Roman" w:eastAsia="Arial" w:hAnsi="Times New Roman" w:cs="Times New Roman"/>
          <w:color w:val="000000"/>
          <w:szCs w:val="24"/>
          <w:lang w:eastAsia="hu-HU" w:bidi="hu-HU"/>
        </w:rPr>
        <w:t xml:space="preserve">A </w:t>
      </w:r>
      <w:r w:rsidRPr="00AB5A2E">
        <w:rPr>
          <w:rFonts w:ascii="Times New Roman" w:eastAsia="Arial" w:hAnsi="Times New Roman" w:cs="Times New Roman"/>
          <w:b/>
          <w:bCs/>
          <w:color w:val="000000"/>
          <w:szCs w:val="24"/>
          <w:lang w:eastAsia="hu-HU" w:bidi="hu-HU"/>
        </w:rPr>
        <w:t xml:space="preserve">4. sor </w:t>
      </w:r>
      <w:r w:rsidRPr="00AB5A2E">
        <w:rPr>
          <w:rFonts w:ascii="Times New Roman" w:eastAsia="Arial" w:hAnsi="Times New Roman" w:cs="Times New Roman"/>
          <w:color w:val="000000"/>
          <w:szCs w:val="24"/>
          <w:lang w:eastAsia="hu-HU" w:bidi="hu-HU"/>
        </w:rPr>
        <w:t>szolgál az összevont adóalap-számításra kötelezett kapcsolt vállalkozások összesített közvetített szolgáltatások értéke összegének kimutatására.</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01" w:name="0L0001B0005AA"/>
      <w:bookmarkEnd w:id="201"/>
      <w:r w:rsidRPr="00AB5A2E">
        <w:rPr>
          <w:rFonts w:ascii="Times New Roman" w:eastAsia="Arial" w:hAnsi="Times New Roman" w:cs="Times New Roman"/>
          <w:color w:val="000000"/>
          <w:szCs w:val="24"/>
          <w:lang w:eastAsia="hu-HU" w:bidi="hu-HU"/>
        </w:rPr>
        <w:t xml:space="preserve">Az </w:t>
      </w:r>
      <w:r w:rsidRPr="00AB5A2E">
        <w:rPr>
          <w:rFonts w:ascii="Times New Roman" w:eastAsia="Arial" w:hAnsi="Times New Roman" w:cs="Times New Roman"/>
          <w:b/>
          <w:bCs/>
          <w:color w:val="000000"/>
          <w:szCs w:val="24"/>
          <w:lang w:eastAsia="hu-HU" w:bidi="hu-HU"/>
        </w:rPr>
        <w:t xml:space="preserve">5. sorban </w:t>
      </w:r>
      <w:r w:rsidRPr="00AB5A2E">
        <w:rPr>
          <w:rFonts w:ascii="Times New Roman" w:eastAsia="Arial" w:hAnsi="Times New Roman" w:cs="Times New Roman"/>
          <w:color w:val="000000"/>
          <w:szCs w:val="24"/>
          <w:lang w:eastAsia="hu-HU" w:bidi="hu-HU"/>
        </w:rPr>
        <w:t xml:space="preserve">kell feltüntetni a 3. sor szerinti összesített </w:t>
      </w:r>
      <w:proofErr w:type="spellStart"/>
      <w:r w:rsidRPr="00AB5A2E">
        <w:rPr>
          <w:rFonts w:ascii="Times New Roman" w:eastAsia="Arial" w:hAnsi="Times New Roman" w:cs="Times New Roman"/>
          <w:color w:val="000000"/>
          <w:szCs w:val="24"/>
          <w:lang w:eastAsia="hu-HU" w:bidi="hu-HU"/>
        </w:rPr>
        <w:t>elábé</w:t>
      </w:r>
      <w:proofErr w:type="spellEnd"/>
      <w:r w:rsidRPr="00AB5A2E">
        <w:rPr>
          <w:rFonts w:ascii="Times New Roman" w:eastAsia="Arial" w:hAnsi="Times New Roman" w:cs="Times New Roman"/>
          <w:color w:val="000000"/>
          <w:szCs w:val="24"/>
          <w:lang w:eastAsia="hu-HU" w:bidi="hu-HU"/>
        </w:rPr>
        <w:t xml:space="preserve">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02" w:name="0L0001B0006AA"/>
      <w:bookmarkEnd w:id="202"/>
      <w:r w:rsidRPr="00AB5A2E">
        <w:rPr>
          <w:rFonts w:ascii="Times New Roman" w:eastAsia="Arial" w:hAnsi="Times New Roman" w:cs="Times New Roman"/>
          <w:color w:val="000000"/>
          <w:szCs w:val="24"/>
          <w:lang w:eastAsia="hu-HU" w:bidi="hu-HU"/>
        </w:rPr>
        <w:t xml:space="preserve">A </w:t>
      </w:r>
      <w:r w:rsidRPr="00AB5A2E">
        <w:rPr>
          <w:rFonts w:ascii="Times New Roman" w:eastAsia="Arial" w:hAnsi="Times New Roman" w:cs="Times New Roman"/>
          <w:b/>
          <w:bCs/>
          <w:color w:val="000000"/>
          <w:szCs w:val="24"/>
          <w:lang w:eastAsia="hu-HU" w:bidi="hu-HU"/>
        </w:rPr>
        <w:t xml:space="preserve">6. sorban </w:t>
      </w:r>
      <w:r w:rsidRPr="00AB5A2E">
        <w:rPr>
          <w:rFonts w:ascii="Times New Roman" w:eastAsia="Arial" w:hAnsi="Times New Roman" w:cs="Times New Roman"/>
          <w:color w:val="000000"/>
          <w:szCs w:val="24"/>
          <w:lang w:eastAsia="hu-HU" w:bidi="hu-HU"/>
        </w:rPr>
        <w:t xml:space="preserve">kell feltüntetni a 3. sor szerinti </w:t>
      </w:r>
      <w:proofErr w:type="spellStart"/>
      <w:r w:rsidRPr="00AB5A2E">
        <w:rPr>
          <w:rFonts w:ascii="Times New Roman" w:eastAsia="Arial" w:hAnsi="Times New Roman" w:cs="Times New Roman"/>
          <w:color w:val="000000"/>
          <w:szCs w:val="24"/>
          <w:lang w:eastAsia="hu-HU" w:bidi="hu-HU"/>
        </w:rPr>
        <w:t>elábé</w:t>
      </w:r>
      <w:proofErr w:type="spellEnd"/>
      <w:r w:rsidRPr="00AB5A2E">
        <w:rPr>
          <w:rFonts w:ascii="Times New Roman" w:eastAsia="Arial" w:hAnsi="Times New Roman" w:cs="Times New Roman"/>
          <w:color w:val="000000"/>
          <w:szCs w:val="24"/>
          <w:lang w:eastAsia="hu-HU" w:bidi="hu-HU"/>
        </w:rPr>
        <w:t xml:space="preserve"> értékéből azon ráfordítás-részt, amelyet az összevont (csoportszintű) adóalap-megállításra kötelezett vállalkozó adóalany bármelyike közfinanszírozott (tb-finanszírozásban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03" w:name="0L0001B0007AA"/>
      <w:bookmarkEnd w:id="203"/>
      <w:r w:rsidRPr="00AB5A2E">
        <w:rPr>
          <w:rFonts w:ascii="Times New Roman" w:eastAsia="Arial" w:hAnsi="Times New Roman" w:cs="Times New Roman"/>
          <w:color w:val="000000"/>
          <w:szCs w:val="24"/>
          <w:lang w:eastAsia="hu-HU" w:bidi="hu-HU"/>
        </w:rPr>
        <w:t xml:space="preserve">A </w:t>
      </w:r>
      <w:r w:rsidRPr="00AB5A2E">
        <w:rPr>
          <w:rFonts w:ascii="Times New Roman" w:eastAsia="Arial" w:hAnsi="Times New Roman" w:cs="Times New Roman"/>
          <w:b/>
          <w:bCs/>
          <w:color w:val="000000"/>
          <w:szCs w:val="24"/>
          <w:lang w:eastAsia="hu-HU" w:bidi="hu-HU"/>
        </w:rPr>
        <w:t xml:space="preserve">7. sorban </w:t>
      </w:r>
      <w:r w:rsidRPr="00AB5A2E">
        <w:rPr>
          <w:rFonts w:ascii="Times New Roman" w:eastAsia="Arial" w:hAnsi="Times New Roman" w:cs="Times New Roman"/>
          <w:color w:val="000000"/>
          <w:szCs w:val="24"/>
          <w:lang w:eastAsia="hu-HU" w:bidi="hu-HU"/>
        </w:rPr>
        <w:t xml:space="preserve">kell feltüntetni a 3. sorból az </w:t>
      </w:r>
      <w:proofErr w:type="spellStart"/>
      <w:r w:rsidRPr="00AB5A2E">
        <w:rPr>
          <w:rFonts w:ascii="Times New Roman" w:eastAsia="Arial" w:hAnsi="Times New Roman" w:cs="Times New Roman"/>
          <w:color w:val="000000"/>
          <w:szCs w:val="24"/>
          <w:lang w:eastAsia="hu-HU" w:bidi="hu-HU"/>
        </w:rPr>
        <w:t>elábé</w:t>
      </w:r>
      <w:proofErr w:type="spellEnd"/>
      <w:r w:rsidRPr="00AB5A2E">
        <w:rPr>
          <w:rFonts w:ascii="Times New Roman" w:eastAsia="Arial" w:hAnsi="Times New Roman" w:cs="Times New Roman"/>
          <w:color w:val="000000"/>
          <w:szCs w:val="24"/>
          <w:lang w:eastAsia="hu-HU" w:bidi="hu-HU"/>
        </w:rPr>
        <w:t xml:space="preserve"> azon ráfordítás-részét, amelyet az </w:t>
      </w:r>
      <w:proofErr w:type="spellStart"/>
      <w:r w:rsidRPr="00AB5A2E">
        <w:rPr>
          <w:rFonts w:ascii="Times New Roman" w:eastAsia="Arial" w:hAnsi="Times New Roman" w:cs="Times New Roman"/>
          <w:color w:val="000000"/>
          <w:szCs w:val="24"/>
          <w:lang w:eastAsia="hu-HU" w:bidi="hu-HU"/>
        </w:rPr>
        <w:t>elszámolóházi</w:t>
      </w:r>
      <w:proofErr w:type="spellEnd"/>
      <w:r w:rsidRPr="00AB5A2E">
        <w:rPr>
          <w:rFonts w:ascii="Times New Roman" w:eastAsia="Arial" w:hAnsi="Times New Roman" w:cs="Times New Roman"/>
          <w:color w:val="000000"/>
          <w:szCs w:val="24"/>
          <w:lang w:eastAsia="hu-HU" w:bidi="hu-HU"/>
        </w:rPr>
        <w:t xml:space="preserve"> tevékenységet végző szervezet a földgázpiaci és villamosenergia-piaci ügyletek elszámolása érdekében vásárolt és továbbértékesített, a földgáz és </w:t>
      </w:r>
      <w:proofErr w:type="spellStart"/>
      <w:r w:rsidRPr="00AB5A2E">
        <w:rPr>
          <w:rFonts w:ascii="Times New Roman" w:eastAsia="Arial" w:hAnsi="Times New Roman" w:cs="Times New Roman"/>
          <w:color w:val="000000"/>
          <w:szCs w:val="24"/>
          <w:lang w:eastAsia="hu-HU" w:bidi="hu-HU"/>
        </w:rPr>
        <w:t>villamosenergia</w:t>
      </w:r>
      <w:proofErr w:type="spellEnd"/>
      <w:r w:rsidRPr="00AB5A2E">
        <w:rPr>
          <w:rFonts w:ascii="Times New Roman" w:eastAsia="Arial" w:hAnsi="Times New Roman" w:cs="Times New Roman"/>
          <w:color w:val="000000"/>
          <w:szCs w:val="24"/>
          <w:lang w:eastAsia="hu-HU" w:bidi="hu-HU"/>
        </w:rPr>
        <w:t xml:space="preserve"> kapcsán </w:t>
      </w:r>
      <w:proofErr w:type="spellStart"/>
      <w:r w:rsidRPr="00AB5A2E">
        <w:rPr>
          <w:rFonts w:ascii="Times New Roman" w:eastAsia="Arial" w:hAnsi="Times New Roman" w:cs="Times New Roman"/>
          <w:color w:val="000000"/>
          <w:szCs w:val="24"/>
          <w:lang w:eastAsia="hu-HU" w:bidi="hu-HU"/>
        </w:rPr>
        <w:t>elábé-ként</w:t>
      </w:r>
      <w:proofErr w:type="spellEnd"/>
      <w:r w:rsidRPr="00AB5A2E">
        <w:rPr>
          <w:rFonts w:ascii="Times New Roman" w:eastAsia="Arial" w:hAnsi="Times New Roman" w:cs="Times New Roman"/>
          <w:color w:val="000000"/>
          <w:szCs w:val="24"/>
          <w:lang w:eastAsia="hu-HU" w:bidi="hu-HU"/>
        </w:rPr>
        <w:t xml:space="preserve"> számolt el.</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04" w:name="0L0001B0008AA"/>
      <w:bookmarkEnd w:id="204"/>
      <w:r w:rsidRPr="00AB5A2E">
        <w:rPr>
          <w:rFonts w:ascii="Times New Roman" w:eastAsia="Arial" w:hAnsi="Times New Roman" w:cs="Times New Roman"/>
          <w:color w:val="000000"/>
          <w:szCs w:val="24"/>
          <w:lang w:eastAsia="hu-HU" w:bidi="hu-HU"/>
        </w:rPr>
        <w:t xml:space="preserve">A </w:t>
      </w:r>
      <w:r w:rsidRPr="00AB5A2E">
        <w:rPr>
          <w:rFonts w:ascii="Times New Roman" w:eastAsia="Arial" w:hAnsi="Times New Roman" w:cs="Times New Roman"/>
          <w:b/>
          <w:bCs/>
          <w:color w:val="000000"/>
          <w:szCs w:val="24"/>
          <w:lang w:eastAsia="hu-HU" w:bidi="hu-HU"/>
        </w:rPr>
        <w:t xml:space="preserve">8. sorban </w:t>
      </w:r>
      <w:r w:rsidRPr="00AB5A2E">
        <w:rPr>
          <w:rFonts w:ascii="Times New Roman" w:eastAsia="Arial" w:hAnsi="Times New Roman" w:cs="Times New Roman"/>
          <w:color w:val="000000"/>
          <w:szCs w:val="24"/>
          <w:lang w:eastAsia="hu-HU" w:bidi="hu-HU"/>
        </w:rPr>
        <w:t xml:space="preserve">kell feltüntetni az összevont adóalap-számításra kötelezett kapcsolt vállalkozások összes </w:t>
      </w:r>
      <w:proofErr w:type="spellStart"/>
      <w:r w:rsidRPr="00AB5A2E">
        <w:rPr>
          <w:rFonts w:ascii="Times New Roman" w:eastAsia="Arial" w:hAnsi="Times New Roman" w:cs="Times New Roman"/>
          <w:color w:val="000000"/>
          <w:szCs w:val="24"/>
          <w:lang w:eastAsia="hu-HU" w:bidi="hu-HU"/>
        </w:rPr>
        <w:t>elábé-jénak</w:t>
      </w:r>
      <w:proofErr w:type="spellEnd"/>
      <w:r w:rsidRPr="00AB5A2E">
        <w:rPr>
          <w:rFonts w:ascii="Times New Roman" w:eastAsia="Arial" w:hAnsi="Times New Roman" w:cs="Times New Roman"/>
          <w:color w:val="000000"/>
          <w:szCs w:val="24"/>
          <w:lang w:eastAsia="hu-HU" w:bidi="hu-HU"/>
        </w:rPr>
        <w:t xml:space="preserve"> és összes közvetített szolgáltatások értéke együttes összegének azt a részét, amely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39. § (4)-(5) és (9) bekezdése szerinti számítás eredményeként áll elő (ez a szám</w:t>
      </w:r>
      <w:r w:rsidRPr="00AB5A2E">
        <w:rPr>
          <w:rFonts w:ascii="Times New Roman" w:eastAsia="Arial" w:hAnsi="Times New Roman" w:cs="Times New Roman"/>
          <w:color w:val="000000"/>
          <w:szCs w:val="24"/>
          <w:lang w:eastAsia="hu-HU" w:bidi="hu-HU"/>
        </w:rPr>
        <w:softHyphen/>
        <w:t xml:space="preserve">adat nem haladhatja </w:t>
      </w:r>
      <w:r w:rsidRPr="00AB5A2E">
        <w:rPr>
          <w:rFonts w:ascii="Times New Roman" w:eastAsia="Arial" w:hAnsi="Times New Roman" w:cs="Times New Roman"/>
          <w:color w:val="000000"/>
          <w:szCs w:val="24"/>
          <w:lang w:eastAsia="hu-HU" w:bidi="hu-HU"/>
        </w:rPr>
        <w:lastRenderedPageBreak/>
        <w:t>meg a 3. és a 4. sor szerinti adat együttes összegét).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05" w:name="0L0001B0009AA"/>
      <w:bookmarkEnd w:id="205"/>
      <w:r w:rsidRPr="00AB5A2E">
        <w:rPr>
          <w:rFonts w:ascii="Times New Roman" w:eastAsia="Arial" w:hAnsi="Times New Roman" w:cs="Times New Roman"/>
          <w:color w:val="000000"/>
          <w:szCs w:val="24"/>
          <w:lang w:eastAsia="hu-HU" w:bidi="hu-HU"/>
        </w:rPr>
        <w:t xml:space="preserve">A </w:t>
      </w:r>
      <w:r w:rsidRPr="00AB5A2E">
        <w:rPr>
          <w:rFonts w:ascii="Times New Roman" w:eastAsia="Arial" w:hAnsi="Times New Roman" w:cs="Times New Roman"/>
          <w:b/>
          <w:bCs/>
          <w:color w:val="000000"/>
          <w:szCs w:val="24"/>
          <w:lang w:eastAsia="hu-HU" w:bidi="hu-HU"/>
        </w:rPr>
        <w:t xml:space="preserve">9. sor </w:t>
      </w:r>
      <w:r w:rsidRPr="00AB5A2E">
        <w:rPr>
          <w:rFonts w:ascii="Times New Roman" w:eastAsia="Arial" w:hAnsi="Times New Roman" w:cs="Times New Roman"/>
          <w:color w:val="000000"/>
          <w:szCs w:val="24"/>
          <w:lang w:eastAsia="hu-HU" w:bidi="hu-HU"/>
        </w:rPr>
        <w:t xml:space="preserve">szolgál annak kimutatására, hogy mekkora az </w:t>
      </w:r>
      <w:proofErr w:type="spellStart"/>
      <w:r w:rsidRPr="00AB5A2E">
        <w:rPr>
          <w:rFonts w:ascii="Times New Roman" w:eastAsia="Arial" w:hAnsi="Times New Roman" w:cs="Times New Roman"/>
          <w:color w:val="000000"/>
          <w:szCs w:val="24"/>
          <w:lang w:eastAsia="hu-HU" w:bidi="hu-HU"/>
        </w:rPr>
        <w:t>az</w:t>
      </w:r>
      <w:proofErr w:type="spellEnd"/>
      <w:r w:rsidRPr="00AB5A2E">
        <w:rPr>
          <w:rFonts w:ascii="Times New Roman" w:eastAsia="Arial" w:hAnsi="Times New Roman" w:cs="Times New Roman"/>
          <w:color w:val="000000"/>
          <w:szCs w:val="24"/>
          <w:lang w:eastAsia="hu-HU" w:bidi="hu-HU"/>
        </w:rPr>
        <w:t xml:space="preserve"> összeg, amellyel ténylegesen csökkenthető az összevont nettó árbevétel </w:t>
      </w:r>
      <w:proofErr w:type="spellStart"/>
      <w:r w:rsidRPr="00AB5A2E">
        <w:rPr>
          <w:rFonts w:ascii="Times New Roman" w:eastAsia="Arial" w:hAnsi="Times New Roman" w:cs="Times New Roman"/>
          <w:color w:val="000000"/>
          <w:szCs w:val="24"/>
          <w:lang w:eastAsia="hu-HU" w:bidi="hu-HU"/>
        </w:rPr>
        <w:t>elábé</w:t>
      </w:r>
      <w:proofErr w:type="spellEnd"/>
      <w:r w:rsidRPr="00AB5A2E">
        <w:rPr>
          <w:rFonts w:ascii="Times New Roman" w:eastAsia="Arial" w:hAnsi="Times New Roman" w:cs="Times New Roman"/>
          <w:color w:val="000000"/>
          <w:szCs w:val="24"/>
          <w:lang w:eastAsia="hu-HU" w:bidi="hu-HU"/>
        </w:rPr>
        <w:t xml:space="preserve"> és közvetített szolgáltatások együttes értéke jog</w:t>
      </w:r>
      <w:r w:rsidRPr="00AB5A2E">
        <w:rPr>
          <w:rFonts w:ascii="Times New Roman" w:eastAsia="Arial" w:hAnsi="Times New Roman" w:cs="Times New Roman"/>
          <w:color w:val="000000"/>
          <w:szCs w:val="24"/>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06" w:name="0L0001B0010AA"/>
      <w:bookmarkEnd w:id="206"/>
      <w:r w:rsidRPr="00AB5A2E">
        <w:rPr>
          <w:rFonts w:ascii="Times New Roman" w:eastAsia="Arial" w:hAnsi="Times New Roman" w:cs="Times New Roman"/>
          <w:color w:val="000000"/>
          <w:szCs w:val="24"/>
          <w:lang w:eastAsia="hu-HU" w:bidi="hu-HU"/>
        </w:rPr>
        <w:t xml:space="preserve">A </w:t>
      </w:r>
      <w:r w:rsidRPr="00AB5A2E">
        <w:rPr>
          <w:rFonts w:ascii="Times New Roman" w:eastAsia="Arial" w:hAnsi="Times New Roman" w:cs="Times New Roman"/>
          <w:b/>
          <w:bCs/>
          <w:color w:val="000000"/>
          <w:szCs w:val="24"/>
          <w:lang w:eastAsia="hu-HU" w:bidi="hu-HU"/>
        </w:rPr>
        <w:t xml:space="preserve">10. sorban </w:t>
      </w:r>
      <w:r w:rsidRPr="00AB5A2E">
        <w:rPr>
          <w:rFonts w:ascii="Times New Roman" w:eastAsia="Arial" w:hAnsi="Times New Roman" w:cs="Times New Roman"/>
          <w:color w:val="000000"/>
          <w:szCs w:val="24"/>
          <w:lang w:eastAsia="hu-HU" w:bidi="hu-HU"/>
        </w:rPr>
        <w:t xml:space="preserve">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w:t>
      </w:r>
      <w:proofErr w:type="spellStart"/>
      <w:r w:rsidRPr="00AB5A2E">
        <w:rPr>
          <w:rFonts w:ascii="Times New Roman" w:eastAsia="Arial" w:hAnsi="Times New Roman" w:cs="Times New Roman"/>
          <w:color w:val="000000"/>
          <w:szCs w:val="24"/>
          <w:lang w:eastAsia="hu-HU" w:bidi="hu-HU"/>
        </w:rPr>
        <w:t>elábé</w:t>
      </w:r>
      <w:proofErr w:type="spellEnd"/>
      <w:r w:rsidRPr="00AB5A2E">
        <w:rPr>
          <w:rFonts w:ascii="Times New Roman" w:eastAsia="Arial" w:hAnsi="Times New Roman" w:cs="Times New Roman"/>
          <w:color w:val="000000"/>
          <w:szCs w:val="24"/>
          <w:lang w:eastAsia="hu-HU" w:bidi="hu-HU"/>
        </w:rPr>
        <w:t xml:space="preserve"> és közvetített szolgáltatások együttes összegét.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07" w:name="0L0001B0011AA"/>
      <w:bookmarkEnd w:id="207"/>
      <w:r w:rsidRPr="00AB5A2E">
        <w:rPr>
          <w:rFonts w:ascii="Times New Roman" w:eastAsia="Arial" w:hAnsi="Times New Roman" w:cs="Times New Roman"/>
          <w:color w:val="000000"/>
          <w:szCs w:val="24"/>
          <w:lang w:eastAsia="hu-HU" w:bidi="hu-HU"/>
        </w:rPr>
        <w:t xml:space="preserve">A </w:t>
      </w:r>
      <w:r w:rsidRPr="00AB5A2E">
        <w:rPr>
          <w:rFonts w:ascii="Times New Roman" w:eastAsia="Arial" w:hAnsi="Times New Roman" w:cs="Times New Roman"/>
          <w:b/>
          <w:bCs/>
          <w:color w:val="000000"/>
          <w:szCs w:val="24"/>
          <w:lang w:eastAsia="hu-HU" w:bidi="hu-HU"/>
        </w:rPr>
        <w:t xml:space="preserve">11. sorban </w:t>
      </w:r>
      <w:r w:rsidRPr="00AB5A2E">
        <w:rPr>
          <w:rFonts w:ascii="Times New Roman" w:eastAsia="Arial" w:hAnsi="Times New Roman" w:cs="Times New Roman"/>
          <w:color w:val="000000"/>
          <w:szCs w:val="24"/>
          <w:lang w:eastAsia="hu-HU" w:bidi="hu-HU"/>
        </w:rPr>
        <w:t xml:space="preserve">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 sorában kiszámított nettó árbevétel összege) és az összes, csoportszintű nettó árbevétel összege (III. 1. sor) hányados értékével (a hányadost 6 </w:t>
      </w:r>
      <w:proofErr w:type="spellStart"/>
      <w:r w:rsidRPr="00AB5A2E">
        <w:rPr>
          <w:rFonts w:ascii="Times New Roman" w:eastAsia="Arial" w:hAnsi="Times New Roman" w:cs="Times New Roman"/>
          <w:color w:val="000000"/>
          <w:szCs w:val="24"/>
          <w:lang w:eastAsia="hu-HU" w:bidi="hu-HU"/>
        </w:rPr>
        <w:t>tizedesjegyig</w:t>
      </w:r>
      <w:proofErr w:type="spellEnd"/>
      <w:r w:rsidRPr="00AB5A2E">
        <w:rPr>
          <w:rFonts w:ascii="Times New Roman" w:eastAsia="Arial" w:hAnsi="Times New Roman" w:cs="Times New Roman"/>
          <w:color w:val="000000"/>
          <w:szCs w:val="24"/>
          <w:lang w:eastAsia="hu-HU" w:bidi="hu-HU"/>
        </w:rPr>
        <w:t xml:space="preserve"> kell számítani).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spacing w:after="0" w:line="240" w:lineRule="auto"/>
        <w:rPr>
          <w:rFonts w:ascii="Times New Roman" w:eastAsia="Times New Roman" w:hAnsi="Times New Roman" w:cs="Times New Roman"/>
          <w:sz w:val="24"/>
          <w:szCs w:val="24"/>
          <w:lang w:eastAsia="hu-HU"/>
        </w:rPr>
      </w:pPr>
    </w:p>
    <w:p w:rsidR="00AB5A2E" w:rsidRPr="00AB5A2E" w:rsidRDefault="00AB5A2E" w:rsidP="00AB5A2E">
      <w:pPr>
        <w:widowControl w:val="0"/>
        <w:spacing w:after="0" w:line="240" w:lineRule="auto"/>
        <w:jc w:val="center"/>
        <w:rPr>
          <w:rFonts w:ascii="Times New Roman" w:eastAsia="Arial" w:hAnsi="Times New Roman" w:cs="Times New Roman"/>
          <w:color w:val="000000"/>
          <w:szCs w:val="24"/>
          <w:lang w:eastAsia="hu-HU" w:bidi="hu-HU"/>
        </w:rPr>
      </w:pPr>
      <w:r w:rsidRPr="00AB5A2E">
        <w:rPr>
          <w:rFonts w:ascii="Times New Roman" w:eastAsia="Arial" w:hAnsi="Times New Roman" w:cs="Times New Roman"/>
          <w:b/>
          <w:color w:val="000000"/>
          <w:szCs w:val="24"/>
          <w:lang w:eastAsia="hu-HU" w:bidi="hu-HU"/>
        </w:rPr>
        <w:t>KITÖLTÉSI ÚTMUTATÓ AZ „F" JELŰ BETÉTLAPHOZ</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AB5A2E">
        <w:rPr>
          <w:rFonts w:ascii="Times New Roman" w:eastAsia="Arial" w:hAnsi="Times New Roman" w:cs="Times New Roman"/>
          <w:b/>
          <w:bCs/>
          <w:color w:val="000000"/>
          <w:szCs w:val="24"/>
          <w:lang w:eastAsia="hu-HU" w:bidi="hu-HU"/>
        </w:rPr>
        <w:t xml:space="preserve">„F" jelű </w:t>
      </w:r>
      <w:r w:rsidRPr="00AB5A2E">
        <w:rPr>
          <w:rFonts w:ascii="Times New Roman" w:eastAsia="Arial" w:hAnsi="Times New Roman" w:cs="Times New Roman"/>
          <w:color w:val="000000"/>
          <w:szCs w:val="24"/>
          <w:lang w:eastAsia="hu-HU" w:bidi="hu-HU"/>
        </w:rPr>
        <w:t>betétlapot is ki kell tölteni.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08" w:name="0M0001B002A"/>
      <w:bookmarkStart w:id="209" w:name="0M0001B001A"/>
      <w:bookmarkEnd w:id="208"/>
      <w:bookmarkEnd w:id="209"/>
      <w:r w:rsidRPr="00AB5A2E">
        <w:rPr>
          <w:rFonts w:ascii="Times New Roman" w:eastAsia="Arial" w:hAnsi="Times New Roman" w:cs="Times New Roman"/>
          <w:b/>
          <w:bCs/>
          <w:color w:val="000000"/>
          <w:szCs w:val="24"/>
          <w:lang w:eastAsia="hu-HU" w:bidi="hu-HU"/>
        </w:rPr>
        <w:t>A betétlapot együtt kell kezelni a bevallási főlappal, ezért ki kell tölteni a betétlap fejrészét is, továbbá ezt az oldalt is (cégszerűen) alá kell írni!</w:t>
      </w:r>
    </w:p>
    <w:p w:rsidR="00AB5A2E" w:rsidRPr="00AB5A2E" w:rsidRDefault="00AB5A2E" w:rsidP="00AB5A2E">
      <w:pPr>
        <w:widowControl w:val="0"/>
        <w:spacing w:after="0" w:line="240" w:lineRule="auto"/>
        <w:jc w:val="both"/>
        <w:rPr>
          <w:rFonts w:ascii="Times New Roman" w:eastAsia="Arial" w:hAnsi="Times New Roman" w:cs="Times New Roman"/>
          <w:b/>
          <w:bCs/>
          <w:color w:val="000000"/>
          <w:szCs w:val="24"/>
          <w:lang w:eastAsia="hu-HU" w:bidi="hu-HU"/>
        </w:rPr>
      </w:pPr>
      <w:bookmarkStart w:id="210" w:name="0M0001C003A"/>
      <w:bookmarkStart w:id="211" w:name="0M0001C002A"/>
      <w:bookmarkStart w:id="212" w:name="0M0001C001A"/>
      <w:bookmarkEnd w:id="210"/>
      <w:bookmarkEnd w:id="211"/>
      <w:bookmarkEnd w:id="212"/>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b/>
          <w:bCs/>
          <w:color w:val="000000"/>
          <w:szCs w:val="24"/>
          <w:lang w:eastAsia="hu-HU" w:bidi="hu-HU"/>
        </w:rPr>
        <w:t>I. Adóalany</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Az adóalany azonosítására szolgáló mező, az adózó nevét és adóazonosító számát (magánsze</w:t>
      </w:r>
      <w:r w:rsidRPr="00AB5A2E">
        <w:rPr>
          <w:rFonts w:ascii="Times New Roman" w:eastAsia="Arial" w:hAnsi="Times New Roman" w:cs="Times New Roman"/>
          <w:color w:val="000000"/>
          <w:szCs w:val="24"/>
          <w:lang w:eastAsia="hu-HU" w:bidi="hu-HU"/>
        </w:rPr>
        <w:softHyphen/>
        <w:t>mély esetén adóazonosító jelét, szervezet esetén adószámát) kell feltüntetni.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13" w:name="0M0001D005A"/>
      <w:bookmarkStart w:id="214" w:name="0M0001D006A"/>
      <w:bookmarkStart w:id="215" w:name="0M0001D007A"/>
      <w:bookmarkStart w:id="216" w:name="0M0001D004A"/>
      <w:bookmarkStart w:id="217" w:name="0M0001D001A"/>
      <w:bookmarkStart w:id="218" w:name="0M0001D002A"/>
      <w:bookmarkStart w:id="219" w:name="0M0001D003A"/>
      <w:bookmarkEnd w:id="213"/>
      <w:bookmarkEnd w:id="214"/>
      <w:bookmarkEnd w:id="215"/>
      <w:bookmarkEnd w:id="216"/>
      <w:bookmarkEnd w:id="217"/>
      <w:bookmarkEnd w:id="218"/>
      <w:bookmarkEnd w:id="219"/>
    </w:p>
    <w:p w:rsidR="00AB5A2E" w:rsidRPr="00AB5A2E" w:rsidRDefault="00AB5A2E" w:rsidP="00AB5A2E">
      <w:pPr>
        <w:widowControl w:val="0"/>
        <w:spacing w:after="0" w:line="240" w:lineRule="auto"/>
        <w:jc w:val="both"/>
        <w:rPr>
          <w:rFonts w:ascii="Times New Roman" w:eastAsia="Arial" w:hAnsi="Times New Roman" w:cs="Times New Roman"/>
          <w:b/>
          <w:color w:val="000000"/>
          <w:szCs w:val="24"/>
          <w:lang w:eastAsia="hu-HU" w:bidi="hu-HU"/>
        </w:rPr>
      </w:pPr>
      <w:r w:rsidRPr="00AB5A2E">
        <w:rPr>
          <w:rFonts w:ascii="Times New Roman" w:eastAsia="Arial" w:hAnsi="Times New Roman" w:cs="Times New Roman"/>
          <w:b/>
          <w:color w:val="000000"/>
          <w:szCs w:val="24"/>
          <w:lang w:eastAsia="hu-HU" w:bidi="hu-HU"/>
        </w:rPr>
        <w:t>II. Alkalmazott</w:t>
      </w:r>
      <w:r w:rsidRPr="00AB5A2E">
        <w:rPr>
          <w:rFonts w:ascii="Times New Roman" w:eastAsia="Arial" w:hAnsi="Times New Roman" w:cs="Times New Roman"/>
          <w:b/>
          <w:bCs/>
          <w:color w:val="000000"/>
          <w:szCs w:val="24"/>
          <w:lang w:eastAsia="hu-HU" w:bidi="hu-HU"/>
        </w:rPr>
        <w:t xml:space="preserve"> adóalap-megosztás módszere</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Ebben a pontban kell jelölni az adóévben, a vállalkozó által alkalmazott adóalap-megosztási módszert. A vállalkozónak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xml:space="preserve">. mellékletében szereplő megosztási módszerek közül a tevékenységre leginkább jellemző módszer alapján kell az adóalapot megosztani. </w:t>
      </w:r>
      <w:r w:rsidRPr="00AB5A2E">
        <w:rPr>
          <w:rFonts w:ascii="Times New Roman" w:eastAsia="Arial" w:hAnsi="Times New Roman" w:cs="Times New Roman"/>
          <w:b/>
          <w:bCs/>
          <w:color w:val="000000"/>
          <w:szCs w:val="24"/>
          <w:lang w:eastAsia="hu-HU" w:bidi="hu-HU"/>
        </w:rPr>
        <w:t xml:space="preserve">Az adóalap-megosztás módszere tehát nem a vállalkozás választásának függvénye! </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 Annak az adózónak, amelynek az adóévet megelőző adóévi adóalapja (időarányosan) meghaladta a 100 millió Ft-ot, csak és kizárólag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melléklete 2.1. pontja szerinti (komplex) megosztási módot lehet alkalmazni. Ezért ezen adózó csak a 3. pont melletti négyzetbe te</w:t>
      </w:r>
      <w:r w:rsidRPr="00AB5A2E">
        <w:rPr>
          <w:rFonts w:ascii="Times New Roman" w:eastAsia="Arial" w:hAnsi="Times New Roman" w:cs="Times New Roman"/>
          <w:color w:val="000000"/>
          <w:szCs w:val="24"/>
          <w:lang w:eastAsia="hu-HU" w:bidi="hu-HU"/>
        </w:rPr>
        <w:softHyphen/>
        <w:t>het X-et, figyelembe véve a következő pontokban foglaltakat is.</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w:t>
      </w:r>
      <w:proofErr w:type="gramStart"/>
      <w:r w:rsidRPr="00AB5A2E">
        <w:rPr>
          <w:rFonts w:ascii="Times New Roman" w:eastAsia="Arial" w:hAnsi="Times New Roman" w:cs="Times New Roman"/>
          <w:color w:val="000000"/>
          <w:szCs w:val="24"/>
          <w:lang w:eastAsia="hu-HU" w:bidi="hu-HU"/>
        </w:rPr>
        <w:t>.,</w:t>
      </w:r>
      <w:proofErr w:type="gramEnd"/>
      <w:r w:rsidRPr="00AB5A2E">
        <w:rPr>
          <w:rFonts w:ascii="Times New Roman" w:eastAsia="Arial" w:hAnsi="Times New Roman" w:cs="Times New Roman"/>
          <w:color w:val="000000"/>
          <w:szCs w:val="24"/>
          <w:lang w:eastAsia="hu-HU" w:bidi="hu-HU"/>
        </w:rPr>
        <w:t xml:space="preserve"> 2., 3., 4., sorait egyaránt ki kell kitölteni.</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AB5A2E">
        <w:rPr>
          <w:rFonts w:ascii="Times New Roman" w:eastAsia="Arial" w:hAnsi="Times New Roman" w:cs="Times New Roman"/>
          <w:color w:val="000000"/>
          <w:szCs w:val="24"/>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Az építőipari tevékenységet végző vállalkozó (összes árbevételének legalább 75%-</w:t>
      </w:r>
      <w:proofErr w:type="gramStart"/>
      <w:r w:rsidRPr="00AB5A2E">
        <w:rPr>
          <w:rFonts w:ascii="Times New Roman" w:eastAsia="Arial" w:hAnsi="Times New Roman" w:cs="Times New Roman"/>
          <w:color w:val="000000"/>
          <w:szCs w:val="24"/>
          <w:lang w:eastAsia="hu-HU" w:bidi="hu-HU"/>
        </w:rPr>
        <w:t>a</w:t>
      </w:r>
      <w:proofErr w:type="gramEnd"/>
      <w:r w:rsidRPr="00AB5A2E">
        <w:rPr>
          <w:rFonts w:ascii="Times New Roman" w:eastAsia="Arial" w:hAnsi="Times New Roman" w:cs="Times New Roman"/>
          <w:color w:val="000000"/>
          <w:szCs w:val="24"/>
          <w:lang w:eastAsia="hu-HU" w:bidi="hu-HU"/>
        </w:rPr>
        <w:t xml:space="preserve"> építőipari tevékenységből ered) dönthet úgy is, hogy nem az általános szabályok szerint osztja meg az adó teljes alapját, hanem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xml:space="preserve">. melléklete 2.3. pontja szerinti specifikus megosztási mód alapján. Ez a döntési lehetőség annak az építőipari tevékenységet végzőnek is nyitva áll, melynek adóévet </w:t>
      </w:r>
      <w:r w:rsidRPr="00AB5A2E">
        <w:rPr>
          <w:rFonts w:ascii="Times New Roman" w:eastAsia="Arial" w:hAnsi="Times New Roman" w:cs="Times New Roman"/>
          <w:color w:val="000000"/>
          <w:szCs w:val="24"/>
          <w:lang w:eastAsia="hu-HU" w:bidi="hu-HU"/>
        </w:rPr>
        <w:lastRenderedPageBreak/>
        <w:t>megelőző adóévi árbevétele a 100 millió forintot meghaladja. Ilyen irányú döntés esetén az 5. pont melletti négyzetbe kell X-et írni.</w:t>
      </w:r>
    </w:p>
    <w:p w:rsidR="00AB5A2E" w:rsidRPr="00AB5A2E" w:rsidRDefault="00AB5A2E" w:rsidP="000D39C9">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E megosztási mód esetén a székhely szerinti, valamint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52. § 31. pont a) alpontja szerinti telephelyek szerinti településekre az adóalap 50%-át a hagyományos módokon kell megosz</w:t>
      </w:r>
      <w:r w:rsidRPr="00AB5A2E">
        <w:rPr>
          <w:rFonts w:ascii="Times New Roman" w:eastAsia="Arial" w:hAnsi="Times New Roman" w:cs="Times New Roman"/>
          <w:color w:val="000000"/>
          <w:szCs w:val="24"/>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AB5A2E">
        <w:rPr>
          <w:rFonts w:ascii="Times New Roman" w:eastAsia="Arial" w:hAnsi="Times New Roman" w:cs="Times New Roman"/>
          <w:color w:val="000000"/>
          <w:szCs w:val="24"/>
          <w:lang w:eastAsia="hu-HU" w:bidi="hu-HU"/>
        </w:rPr>
        <w:softHyphen/>
        <w:t>ti települések esetén – az „F" jelű betétlap III. pont 1. és 2. vagy 3. és 4. vagy 1</w:t>
      </w:r>
      <w:proofErr w:type="gramStart"/>
      <w:r w:rsidRPr="00AB5A2E">
        <w:rPr>
          <w:rFonts w:ascii="Times New Roman" w:eastAsia="Arial" w:hAnsi="Times New Roman" w:cs="Times New Roman"/>
          <w:color w:val="000000"/>
          <w:szCs w:val="24"/>
          <w:lang w:eastAsia="hu-HU" w:bidi="hu-HU"/>
        </w:rPr>
        <w:t>.,</w:t>
      </w:r>
      <w:proofErr w:type="gramEnd"/>
      <w:r w:rsidRPr="00AB5A2E">
        <w:rPr>
          <w:rFonts w:ascii="Times New Roman" w:eastAsia="Arial" w:hAnsi="Times New Roman" w:cs="Times New Roman"/>
          <w:color w:val="000000"/>
          <w:szCs w:val="24"/>
          <w:lang w:eastAsia="hu-HU" w:bidi="hu-HU"/>
        </w:rPr>
        <w:t xml:space="preserve"> 2., 3., 4., sorait kell kitölteni, az építőipari tevékenység időtartama miatt telephellyé váló települések esetén pedig az „F" jelű betétlap III. pont 9. és 10. sorait kell még kitölteni!</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 A vezeték nélküli távközlési tevékenységet végző vállalkozónak az adóévi adóalap 20%-át a székhelye és -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xml:space="preserve">. 52. § 31. pont a) alpontja szerinti - </w:t>
      </w:r>
      <w:proofErr w:type="gramStart"/>
      <w:r w:rsidRPr="00AB5A2E">
        <w:rPr>
          <w:rFonts w:ascii="Times New Roman" w:eastAsia="Arial" w:hAnsi="Times New Roman" w:cs="Times New Roman"/>
          <w:color w:val="000000"/>
          <w:szCs w:val="24"/>
          <w:lang w:eastAsia="hu-HU" w:bidi="hu-HU"/>
        </w:rPr>
        <w:t>telephelye(</w:t>
      </w:r>
      <w:proofErr w:type="gramEnd"/>
      <w:r w:rsidRPr="00AB5A2E">
        <w:rPr>
          <w:rFonts w:ascii="Times New Roman" w:eastAsia="Arial" w:hAnsi="Times New Roman" w:cs="Times New Roman"/>
          <w:color w:val="000000"/>
          <w:szCs w:val="24"/>
          <w:lang w:eastAsia="hu-HU" w:bidi="hu-HU"/>
        </w:rPr>
        <w:t>i) szerinti település(</w:t>
      </w:r>
      <w:proofErr w:type="spellStart"/>
      <w:r w:rsidRPr="00AB5A2E">
        <w:rPr>
          <w:rFonts w:ascii="Times New Roman" w:eastAsia="Arial" w:hAnsi="Times New Roman" w:cs="Times New Roman"/>
          <w:color w:val="000000"/>
          <w:szCs w:val="24"/>
          <w:lang w:eastAsia="hu-HU" w:bidi="hu-HU"/>
        </w:rPr>
        <w:t>ek</w:t>
      </w:r>
      <w:proofErr w:type="spellEnd"/>
      <w:r w:rsidRPr="00AB5A2E">
        <w:rPr>
          <w:rFonts w:ascii="Times New Roman" w:eastAsia="Arial" w:hAnsi="Times New Roman" w:cs="Times New Roman"/>
          <w:color w:val="000000"/>
          <w:szCs w:val="24"/>
          <w:lang w:eastAsia="hu-HU" w:bidi="hu-HU"/>
        </w:rPr>
        <w:t xml:space="preserve">) között kell megosztania, mégpedig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melléklete szerinti személyi jellegű ráfordítás arányában [1.1.],</w:t>
      </w:r>
      <w:r w:rsidR="001014CF">
        <w:rPr>
          <w:rFonts w:ascii="Times New Roman" w:eastAsia="Arial" w:hAnsi="Times New Roman" w:cs="Times New Roman"/>
          <w:color w:val="000000"/>
          <w:szCs w:val="24"/>
          <w:lang w:eastAsia="hu-HU" w:bidi="hu-HU"/>
        </w:rPr>
        <w:t xml:space="preserve"> vagy</w:t>
      </w:r>
      <w:r w:rsidR="00423DE0">
        <w:rPr>
          <w:rFonts w:ascii="Times New Roman" w:eastAsia="Arial" w:hAnsi="Times New Roman" w:cs="Times New Roman"/>
          <w:color w:val="000000"/>
          <w:szCs w:val="24"/>
          <w:lang w:eastAsia="hu-HU" w:bidi="hu-HU"/>
        </w:rPr>
        <w:t xml:space="preserve"> </w:t>
      </w:r>
      <w:r w:rsidRPr="00AB5A2E">
        <w:rPr>
          <w:rFonts w:ascii="Times New Roman" w:eastAsia="Arial" w:hAnsi="Times New Roman" w:cs="Times New Roman"/>
          <w:color w:val="000000"/>
          <w:szCs w:val="24"/>
          <w:lang w:eastAsia="hu-HU" w:bidi="hu-HU"/>
        </w:rPr>
        <w:t>eszközérték-arányosan [1.2.] vagy komplex [2.1.] megosztási módszer alkal</w:t>
      </w:r>
      <w:r w:rsidRPr="00AB5A2E">
        <w:rPr>
          <w:rFonts w:ascii="Times New Roman" w:eastAsia="Arial" w:hAnsi="Times New Roman" w:cs="Times New Roman"/>
          <w:color w:val="000000"/>
          <w:szCs w:val="24"/>
          <w:lang w:eastAsia="hu-HU" w:bidi="hu-HU"/>
        </w:rPr>
        <w:softHyphen/>
        <w:t>mazásával. Míg az adóalap (fennmaradó) 80%-át az összes előfizetője és településen lévő előfizetők arányában kell megosztania. Ezen vállalkozó a</w:t>
      </w:r>
      <w:r w:rsidR="00772F13">
        <w:rPr>
          <w:rFonts w:ascii="Times New Roman" w:eastAsia="Arial" w:hAnsi="Times New Roman" w:cs="Times New Roman"/>
          <w:color w:val="000000"/>
          <w:szCs w:val="24"/>
          <w:lang w:eastAsia="hu-HU" w:bidi="hu-HU"/>
        </w:rPr>
        <w:t xml:space="preserve"> </w:t>
      </w:r>
      <w:r w:rsidRPr="00AB5A2E">
        <w:rPr>
          <w:rFonts w:ascii="Times New Roman" w:eastAsia="Arial" w:hAnsi="Times New Roman" w:cs="Times New Roman"/>
          <w:color w:val="000000"/>
          <w:szCs w:val="24"/>
          <w:lang w:eastAsia="hu-HU" w:bidi="hu-HU"/>
        </w:rPr>
        <w:t xml:space="preserve">6. </w:t>
      </w:r>
      <w:r w:rsidR="00FB6254">
        <w:rPr>
          <w:rFonts w:ascii="Times New Roman" w:eastAsia="Arial" w:hAnsi="Times New Roman" w:cs="Times New Roman"/>
          <w:color w:val="000000"/>
          <w:szCs w:val="24"/>
          <w:lang w:eastAsia="hu-HU" w:bidi="hu-HU"/>
        </w:rPr>
        <w:t>pont</w:t>
      </w:r>
      <w:r w:rsidR="000D39C9">
        <w:rPr>
          <w:rFonts w:ascii="Times New Roman" w:eastAsia="Arial" w:hAnsi="Times New Roman" w:cs="Times New Roman"/>
          <w:color w:val="000000"/>
          <w:szCs w:val="24"/>
          <w:lang w:eastAsia="hu-HU" w:bidi="hu-HU"/>
        </w:rPr>
        <w:t xml:space="preserve"> melletti négyzetbe</w:t>
      </w:r>
      <w:r w:rsidRPr="00AB5A2E">
        <w:rPr>
          <w:rFonts w:ascii="Times New Roman" w:eastAsia="Arial" w:hAnsi="Times New Roman" w:cs="Times New Roman"/>
          <w:color w:val="000000"/>
          <w:szCs w:val="24"/>
          <w:lang w:eastAsia="hu-HU" w:bidi="hu-HU"/>
        </w:rPr>
        <w:t xml:space="preserve"> tesz X-et. Ekkor az „F" jelű betétlap III. pont 1.</w:t>
      </w:r>
      <w:r w:rsidR="00871D67">
        <w:rPr>
          <w:rFonts w:ascii="Times New Roman" w:eastAsia="Arial" w:hAnsi="Times New Roman" w:cs="Times New Roman"/>
          <w:color w:val="000000"/>
          <w:szCs w:val="24"/>
          <w:lang w:eastAsia="hu-HU" w:bidi="hu-HU"/>
        </w:rPr>
        <w:t xml:space="preserve"> és</w:t>
      </w:r>
      <w:r w:rsidRPr="00AB5A2E">
        <w:rPr>
          <w:rFonts w:ascii="Times New Roman" w:eastAsia="Arial" w:hAnsi="Times New Roman" w:cs="Times New Roman"/>
          <w:color w:val="000000"/>
          <w:szCs w:val="24"/>
          <w:lang w:eastAsia="hu-HU" w:bidi="hu-HU"/>
        </w:rPr>
        <w:t xml:space="preserve"> 2.</w:t>
      </w:r>
      <w:r w:rsidR="00871D67">
        <w:rPr>
          <w:rFonts w:ascii="Times New Roman" w:eastAsia="Arial" w:hAnsi="Times New Roman" w:cs="Times New Roman"/>
          <w:color w:val="000000"/>
          <w:szCs w:val="24"/>
          <w:lang w:eastAsia="hu-HU" w:bidi="hu-HU"/>
        </w:rPr>
        <w:t xml:space="preserve"> vagy</w:t>
      </w:r>
      <w:r w:rsidRPr="00AB5A2E">
        <w:rPr>
          <w:rFonts w:ascii="Times New Roman" w:eastAsia="Arial" w:hAnsi="Times New Roman" w:cs="Times New Roman"/>
          <w:color w:val="000000"/>
          <w:szCs w:val="24"/>
          <w:lang w:eastAsia="hu-HU" w:bidi="hu-HU"/>
        </w:rPr>
        <w:t xml:space="preserve"> 3. és 4.</w:t>
      </w:r>
      <w:r w:rsidR="00871D67">
        <w:rPr>
          <w:rFonts w:ascii="Times New Roman" w:eastAsia="Arial" w:hAnsi="Times New Roman" w:cs="Times New Roman"/>
          <w:color w:val="000000"/>
          <w:szCs w:val="24"/>
          <w:lang w:eastAsia="hu-HU" w:bidi="hu-HU"/>
        </w:rPr>
        <w:t xml:space="preserve"> vagy 1</w:t>
      </w:r>
      <w:proofErr w:type="gramStart"/>
      <w:r w:rsidR="00871D67">
        <w:rPr>
          <w:rFonts w:ascii="Times New Roman" w:eastAsia="Arial" w:hAnsi="Times New Roman" w:cs="Times New Roman"/>
          <w:color w:val="000000"/>
          <w:szCs w:val="24"/>
          <w:lang w:eastAsia="hu-HU" w:bidi="hu-HU"/>
        </w:rPr>
        <w:t>.,</w:t>
      </w:r>
      <w:proofErr w:type="gramEnd"/>
      <w:r w:rsidR="00871D67">
        <w:rPr>
          <w:rFonts w:ascii="Times New Roman" w:eastAsia="Arial" w:hAnsi="Times New Roman" w:cs="Times New Roman"/>
          <w:color w:val="000000"/>
          <w:szCs w:val="24"/>
          <w:lang w:eastAsia="hu-HU" w:bidi="hu-HU"/>
        </w:rPr>
        <w:t xml:space="preserve"> 2., 3., 4.</w:t>
      </w:r>
      <w:r w:rsidRPr="00AB5A2E">
        <w:rPr>
          <w:rFonts w:ascii="Times New Roman" w:eastAsia="Arial" w:hAnsi="Times New Roman" w:cs="Times New Roman"/>
          <w:color w:val="000000"/>
          <w:szCs w:val="24"/>
          <w:lang w:eastAsia="hu-HU" w:bidi="hu-HU"/>
        </w:rPr>
        <w:t xml:space="preserve"> sorait, valamint </w:t>
      </w:r>
      <w:r w:rsidR="00871D67">
        <w:rPr>
          <w:rFonts w:ascii="Times New Roman" w:eastAsia="Arial" w:hAnsi="Times New Roman" w:cs="Times New Roman"/>
          <w:color w:val="000000"/>
          <w:szCs w:val="24"/>
          <w:lang w:eastAsia="hu-HU" w:bidi="hu-HU"/>
        </w:rPr>
        <w:t>11</w:t>
      </w:r>
      <w:r w:rsidRPr="00AB5A2E">
        <w:rPr>
          <w:rFonts w:ascii="Times New Roman" w:eastAsia="Arial" w:hAnsi="Times New Roman" w:cs="Times New Roman"/>
          <w:color w:val="000000"/>
          <w:szCs w:val="24"/>
          <w:lang w:eastAsia="hu-HU" w:bidi="hu-HU"/>
        </w:rPr>
        <w:t>. és 12. sorait kell kitölteni!</w:t>
      </w:r>
    </w:p>
    <w:p w:rsidR="00AB5A2E" w:rsidRPr="00AB5A2E" w:rsidRDefault="00AB5A2E" w:rsidP="00AB5A2E">
      <w:pPr>
        <w:widowControl w:val="0"/>
        <w:spacing w:after="0" w:line="240" w:lineRule="auto"/>
        <w:ind w:left="284"/>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 xml:space="preserve">- A vezetékes távközlési szolgáltatást nyújtó vállalkozó esetén csak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xml:space="preserve">. melléklete 2.4.2. pontja szerinti megosztási mód alkalmazható. Ezért ezen adózó </w:t>
      </w:r>
      <w:r w:rsidR="000D39C9">
        <w:rPr>
          <w:rFonts w:ascii="Times New Roman" w:eastAsia="Arial" w:hAnsi="Times New Roman" w:cs="Times New Roman"/>
          <w:color w:val="000000"/>
          <w:szCs w:val="24"/>
          <w:lang w:eastAsia="hu-HU" w:bidi="hu-HU"/>
        </w:rPr>
        <w:t xml:space="preserve">a </w:t>
      </w:r>
      <w:r w:rsidR="00871D67">
        <w:rPr>
          <w:rFonts w:ascii="Times New Roman" w:eastAsia="Arial" w:hAnsi="Times New Roman" w:cs="Times New Roman"/>
          <w:color w:val="000000"/>
          <w:szCs w:val="24"/>
          <w:lang w:eastAsia="hu-HU" w:bidi="hu-HU"/>
        </w:rPr>
        <w:t xml:space="preserve">7. </w:t>
      </w:r>
      <w:r w:rsidR="000D39C9">
        <w:rPr>
          <w:rFonts w:ascii="Times New Roman" w:eastAsia="Arial" w:hAnsi="Times New Roman" w:cs="Times New Roman"/>
          <w:color w:val="000000"/>
          <w:szCs w:val="24"/>
          <w:lang w:eastAsia="hu-HU" w:bidi="hu-HU"/>
        </w:rPr>
        <w:t>pont melletti négyzetbe</w:t>
      </w:r>
      <w:r w:rsidRPr="00AB5A2E">
        <w:rPr>
          <w:rFonts w:ascii="Times New Roman" w:eastAsia="Arial" w:hAnsi="Times New Roman" w:cs="Times New Roman"/>
          <w:color w:val="000000"/>
          <w:szCs w:val="24"/>
          <w:lang w:eastAsia="hu-HU" w:bidi="hu-HU"/>
        </w:rPr>
        <w:t xml:space="preserve"> tehet X-et. Ekkor az „F" jelű betétlap III. pont 13. és 14. sorait kell kitölteni! Ha viszont a vezetékes távközlési szolgáltatást nyújtó vezeték nélküli távközlési szolgáltatást is nyújt, akkor az „F" jelű betétlap III. sor 15. és 16. sorait is ki kell tölteni.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b/>
          <w:color w:val="000000"/>
          <w:szCs w:val="24"/>
          <w:lang w:eastAsia="hu-HU" w:bidi="hu-HU"/>
        </w:rPr>
      </w:pPr>
      <w:bookmarkStart w:id="220" w:name="0M0001E0001AA"/>
      <w:bookmarkEnd w:id="220"/>
      <w:r w:rsidRPr="00AB5A2E">
        <w:rPr>
          <w:rFonts w:ascii="Times New Roman" w:eastAsia="Arial" w:hAnsi="Times New Roman" w:cs="Times New Roman"/>
          <w:b/>
          <w:color w:val="000000"/>
          <w:szCs w:val="24"/>
          <w:lang w:eastAsia="hu-HU" w:bidi="hu-HU"/>
        </w:rPr>
        <w:t>III. Megosztás</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Ha az adózó a személyi jellegű ráfordítás szerinti adóalap-megosztást alkalmazza, akkor az 1. és 2. sorokat kell kitölteni. Amennyiben az eszközérték-arányos megosztási módszert alkalmazza úgy 3. és a 4. sorokat kell kitölteni. Ha a vállalkozás a komplex megoldási módszert alkalmazza, abban az esetben az 1-4. sorok mindegyikét ki kell tölteni.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A vezetékes távközlési tevékenységet végző vállalkozásnak a vállalkozási szintű adóalap 20%-</w:t>
      </w:r>
      <w:proofErr w:type="gramStart"/>
      <w:r w:rsidRPr="00AB5A2E">
        <w:rPr>
          <w:rFonts w:ascii="Times New Roman" w:eastAsia="Arial" w:hAnsi="Times New Roman" w:cs="Times New Roman"/>
          <w:color w:val="000000"/>
          <w:szCs w:val="24"/>
          <w:lang w:eastAsia="hu-HU" w:bidi="hu-HU"/>
        </w:rPr>
        <w:t>a</w:t>
      </w:r>
      <w:proofErr w:type="gramEnd"/>
      <w:r w:rsidRPr="00AB5A2E">
        <w:rPr>
          <w:rFonts w:ascii="Times New Roman" w:eastAsia="Arial" w:hAnsi="Times New Roman" w:cs="Times New Roman"/>
          <w:color w:val="000000"/>
          <w:szCs w:val="24"/>
          <w:lang w:eastAsia="hu-HU" w:bidi="hu-HU"/>
        </w:rPr>
        <w:t xml:space="preserve"> esetében az 1. és 2. sorokat vagy a 3. és 4. sorokat vagy az 1-4. sorokat, míg a vállalkozási szintű adóalap (fennmaradó) 80%-a esetében a 11. és 12. sorokat kell kitöltenie.</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b/>
          <w:bCs/>
          <w:color w:val="000000"/>
          <w:szCs w:val="24"/>
          <w:lang w:eastAsia="hu-HU" w:bidi="hu-HU"/>
        </w:rPr>
        <w:t xml:space="preserve">1. sor: </w:t>
      </w:r>
      <w:r w:rsidRPr="00AB5A2E">
        <w:rPr>
          <w:rFonts w:ascii="Times New Roman" w:eastAsia="Arial" w:hAnsi="Times New Roman" w:cs="Times New Roman"/>
          <w:color w:val="000000"/>
          <w:szCs w:val="24"/>
          <w:lang w:eastAsia="hu-HU" w:bidi="hu-HU"/>
        </w:rPr>
        <w:t xml:space="preserve">Itt kell feltüntetni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mellékletének 1.1. pontja alapján számított (vállalkozás szintű) személyi jellegű ráfordítás összegét, azaz a személyi jellegű ráfordítás arányában történő adóalap-megosztás vetítési alapját.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21" w:name="0M0001E0002AA"/>
      <w:bookmarkEnd w:id="221"/>
      <w:r w:rsidRPr="00AB5A2E">
        <w:rPr>
          <w:rFonts w:ascii="Times New Roman" w:eastAsia="Arial" w:hAnsi="Times New Roman" w:cs="Times New Roman"/>
          <w:b/>
          <w:bCs/>
          <w:color w:val="000000"/>
          <w:szCs w:val="24"/>
          <w:lang w:eastAsia="hu-HU" w:bidi="hu-HU"/>
        </w:rPr>
        <w:t xml:space="preserve">2. sor: </w:t>
      </w:r>
      <w:r w:rsidRPr="00AB5A2E">
        <w:rPr>
          <w:rFonts w:ascii="Times New Roman" w:eastAsia="Arial" w:hAnsi="Times New Roman" w:cs="Times New Roman"/>
          <w:color w:val="000000"/>
          <w:szCs w:val="24"/>
          <w:lang w:eastAsia="hu-HU" w:bidi="hu-HU"/>
        </w:rPr>
        <w:t xml:space="preserve">Ebben a sorban kell szerepeltetni a személyi jellegű ráfordítással arányos megosztási módszer alkalmazása során </w:t>
      </w:r>
      <w:r w:rsidR="003E1496">
        <w:rPr>
          <w:rFonts w:ascii="Times New Roman" w:eastAsia="Arial" w:hAnsi="Times New Roman" w:cs="Times New Roman"/>
          <w:color w:val="000000"/>
          <w:szCs w:val="24"/>
          <w:lang w:eastAsia="hu-HU" w:bidi="hu-HU"/>
        </w:rPr>
        <w:t>Jászladány</w:t>
      </w:r>
      <w:r w:rsidRPr="00AB5A2E">
        <w:rPr>
          <w:rFonts w:ascii="Times New Roman" w:eastAsia="Arial" w:hAnsi="Times New Roman" w:cs="Times New Roman"/>
          <w:color w:val="000000"/>
          <w:szCs w:val="24"/>
          <w:lang w:eastAsia="hu-HU" w:bidi="hu-HU"/>
        </w:rPr>
        <w:t xml:space="preserve"> településen felmerült (oda jutó) személyi jellegű ráfordítás összegét.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22" w:name="0M0001E0003AA"/>
      <w:bookmarkEnd w:id="222"/>
      <w:r w:rsidRPr="00AB5A2E">
        <w:rPr>
          <w:rFonts w:ascii="Times New Roman" w:eastAsia="Arial" w:hAnsi="Times New Roman" w:cs="Times New Roman"/>
          <w:b/>
          <w:bCs/>
          <w:color w:val="000000"/>
          <w:szCs w:val="24"/>
          <w:lang w:eastAsia="hu-HU" w:bidi="hu-HU"/>
        </w:rPr>
        <w:t xml:space="preserve">3. sor: </w:t>
      </w:r>
      <w:r w:rsidRPr="00AB5A2E">
        <w:rPr>
          <w:rFonts w:ascii="Times New Roman" w:eastAsia="Arial" w:hAnsi="Times New Roman" w:cs="Times New Roman"/>
          <w:color w:val="000000"/>
          <w:szCs w:val="24"/>
          <w:lang w:eastAsia="hu-HU" w:bidi="hu-HU"/>
        </w:rPr>
        <w:t xml:space="preserve">Itt kell feltüntetni a </w:t>
      </w:r>
      <w:proofErr w:type="spellStart"/>
      <w:r w:rsidRPr="00AB5A2E">
        <w:rPr>
          <w:rFonts w:ascii="Times New Roman" w:eastAsia="Arial" w:hAnsi="Times New Roman" w:cs="Times New Roman"/>
          <w:color w:val="000000"/>
          <w:szCs w:val="24"/>
          <w:lang w:eastAsia="hu-HU" w:bidi="hu-HU"/>
        </w:rPr>
        <w:t>Htv</w:t>
      </w:r>
      <w:proofErr w:type="spellEnd"/>
      <w:r w:rsidRPr="00AB5A2E">
        <w:rPr>
          <w:rFonts w:ascii="Times New Roman" w:eastAsia="Arial" w:hAnsi="Times New Roman" w:cs="Times New Roman"/>
          <w:color w:val="000000"/>
          <w:szCs w:val="24"/>
          <w:lang w:eastAsia="hu-HU" w:bidi="hu-HU"/>
        </w:rPr>
        <w:t>. mellékletének 1.2. pontja alapján számított a székhely, telephely szerinti település</w:t>
      </w:r>
      <w:r w:rsidR="00B158A7">
        <w:rPr>
          <w:rFonts w:ascii="Times New Roman" w:eastAsia="Arial" w:hAnsi="Times New Roman" w:cs="Times New Roman"/>
          <w:color w:val="000000"/>
          <w:szCs w:val="24"/>
          <w:lang w:eastAsia="hu-HU" w:bidi="hu-HU"/>
        </w:rPr>
        <w:t>ek</w:t>
      </w:r>
      <w:r w:rsidRPr="00AB5A2E">
        <w:rPr>
          <w:rFonts w:ascii="Times New Roman" w:eastAsia="Arial" w:hAnsi="Times New Roman" w:cs="Times New Roman"/>
          <w:color w:val="000000"/>
          <w:szCs w:val="24"/>
          <w:lang w:eastAsia="hu-HU" w:bidi="hu-HU"/>
        </w:rPr>
        <w:t>re jutó összes eszközérték összegét, azaz az eszközarányos adóalap-megosz</w:t>
      </w:r>
      <w:r w:rsidRPr="00AB5A2E">
        <w:rPr>
          <w:rFonts w:ascii="Times New Roman" w:eastAsia="Arial" w:hAnsi="Times New Roman" w:cs="Times New Roman"/>
          <w:color w:val="000000"/>
          <w:szCs w:val="24"/>
          <w:lang w:eastAsia="hu-HU" w:bidi="hu-HU"/>
        </w:rPr>
        <w:softHyphen/>
        <w:t>tás vetítési alapját.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23" w:name="0M0001E0004AA"/>
      <w:bookmarkEnd w:id="223"/>
      <w:r w:rsidRPr="00AB5A2E">
        <w:rPr>
          <w:rFonts w:ascii="Times New Roman" w:eastAsia="Arial" w:hAnsi="Times New Roman" w:cs="Times New Roman"/>
          <w:b/>
          <w:bCs/>
          <w:color w:val="000000"/>
          <w:szCs w:val="24"/>
          <w:lang w:eastAsia="hu-HU" w:bidi="hu-HU"/>
        </w:rPr>
        <w:t xml:space="preserve">4. sor: </w:t>
      </w:r>
      <w:r w:rsidRPr="00AB5A2E">
        <w:rPr>
          <w:rFonts w:ascii="Times New Roman" w:eastAsia="Arial" w:hAnsi="Times New Roman" w:cs="Times New Roman"/>
          <w:color w:val="000000"/>
          <w:szCs w:val="24"/>
          <w:lang w:eastAsia="hu-HU" w:bidi="hu-HU"/>
        </w:rPr>
        <w:t xml:space="preserve">Ebben a sorban kell szerepeltetni </w:t>
      </w:r>
      <w:r w:rsidR="00554617">
        <w:rPr>
          <w:rFonts w:ascii="Times New Roman" w:eastAsia="Arial" w:hAnsi="Times New Roman" w:cs="Times New Roman"/>
          <w:color w:val="000000"/>
          <w:szCs w:val="24"/>
          <w:lang w:eastAsia="hu-HU" w:bidi="hu-HU"/>
        </w:rPr>
        <w:t>Jászladány</w:t>
      </w:r>
      <w:r w:rsidRPr="00AB5A2E">
        <w:rPr>
          <w:rFonts w:ascii="Times New Roman" w:eastAsia="Arial" w:hAnsi="Times New Roman" w:cs="Times New Roman"/>
          <w:color w:val="000000"/>
          <w:szCs w:val="24"/>
          <w:lang w:eastAsia="hu-HU" w:bidi="hu-HU"/>
        </w:rPr>
        <w:t xml:space="preserve"> településen felmerült (oda jutó) eszközérték összegét.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24" w:name="0N0001C002A"/>
      <w:bookmarkStart w:id="225" w:name="0N0001C001A"/>
      <w:bookmarkStart w:id="226" w:name="0N0001B0005AA"/>
      <w:bookmarkEnd w:id="224"/>
      <w:bookmarkEnd w:id="225"/>
      <w:bookmarkEnd w:id="226"/>
      <w:r w:rsidRPr="00AB5A2E">
        <w:rPr>
          <w:rFonts w:ascii="Times New Roman" w:eastAsia="Arial" w:hAnsi="Times New Roman" w:cs="Times New Roman"/>
          <w:b/>
          <w:bCs/>
          <w:color w:val="000000"/>
          <w:szCs w:val="24"/>
          <w:lang w:eastAsia="hu-HU" w:bidi="hu-HU"/>
        </w:rPr>
        <w:t xml:space="preserve">5. sor: </w:t>
      </w:r>
      <w:r w:rsidRPr="00AB5A2E">
        <w:rPr>
          <w:rFonts w:ascii="Times New Roman" w:eastAsia="Arial" w:hAnsi="Times New Roman" w:cs="Times New Roman"/>
          <w:color w:val="000000"/>
          <w:szCs w:val="24"/>
          <w:lang w:eastAsia="hu-HU" w:bidi="hu-HU"/>
        </w:rPr>
        <w:t xml:space="preserve">E sorba kell írni az egyetemes szolgáltató, </w:t>
      </w:r>
      <w:proofErr w:type="spellStart"/>
      <w:r w:rsidRPr="00AB5A2E">
        <w:rPr>
          <w:rFonts w:ascii="Times New Roman" w:eastAsia="Arial" w:hAnsi="Times New Roman" w:cs="Times New Roman"/>
          <w:color w:val="000000"/>
          <w:szCs w:val="24"/>
          <w:lang w:eastAsia="hu-HU" w:bidi="hu-HU"/>
        </w:rPr>
        <w:t>villamosenergia-</w:t>
      </w:r>
      <w:proofErr w:type="spellEnd"/>
      <w:r w:rsidRPr="00AB5A2E">
        <w:rPr>
          <w:rFonts w:ascii="Times New Roman" w:eastAsia="Arial" w:hAnsi="Times New Roman" w:cs="Times New Roman"/>
          <w:color w:val="000000"/>
          <w:szCs w:val="24"/>
          <w:lang w:eastAsia="hu-HU" w:bidi="hu-HU"/>
        </w:rPr>
        <w:t xml:space="preserve"> vagy földgázkereskedő ese</w:t>
      </w:r>
      <w:r w:rsidRPr="00AB5A2E">
        <w:rPr>
          <w:rFonts w:ascii="Times New Roman" w:eastAsia="Arial" w:hAnsi="Times New Roman" w:cs="Times New Roman"/>
          <w:color w:val="000000"/>
          <w:szCs w:val="24"/>
          <w:lang w:eastAsia="hu-HU" w:bidi="hu-HU"/>
        </w:rPr>
        <w:softHyphen/>
        <w:t>tén a villamos energia vagy földgáz végső fogyasztók részére történő értékesítéséből szárma</w:t>
      </w:r>
      <w:r w:rsidRPr="00AB5A2E">
        <w:rPr>
          <w:rFonts w:ascii="Times New Roman" w:eastAsia="Arial" w:hAnsi="Times New Roman" w:cs="Times New Roman"/>
          <w:color w:val="000000"/>
          <w:szCs w:val="24"/>
          <w:lang w:eastAsia="hu-HU" w:bidi="hu-HU"/>
        </w:rPr>
        <w:softHyphen/>
        <w:t>zó összes számviteli törvény szerinti nettó árbevételét, azaz ezen adózói körben a megosztás vetítési alapját.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27" w:name="0N0001B0006AA"/>
      <w:bookmarkEnd w:id="227"/>
      <w:r w:rsidRPr="00AB5A2E">
        <w:rPr>
          <w:rFonts w:ascii="Times New Roman" w:eastAsia="Arial" w:hAnsi="Times New Roman" w:cs="Times New Roman"/>
          <w:b/>
          <w:bCs/>
          <w:color w:val="000000"/>
          <w:szCs w:val="24"/>
          <w:lang w:eastAsia="hu-HU" w:bidi="hu-HU"/>
        </w:rPr>
        <w:t xml:space="preserve">6. sor: </w:t>
      </w:r>
      <w:r w:rsidRPr="00AB5A2E">
        <w:rPr>
          <w:rFonts w:ascii="Times New Roman" w:eastAsia="Arial" w:hAnsi="Times New Roman" w:cs="Times New Roman"/>
          <w:color w:val="000000"/>
          <w:szCs w:val="24"/>
          <w:lang w:eastAsia="hu-HU" w:bidi="hu-HU"/>
        </w:rPr>
        <w:t xml:space="preserve">Ebben a sorban kell feltüntetni az egyetemes szolgáltató, </w:t>
      </w:r>
      <w:proofErr w:type="spellStart"/>
      <w:r w:rsidRPr="00AB5A2E">
        <w:rPr>
          <w:rFonts w:ascii="Times New Roman" w:eastAsia="Arial" w:hAnsi="Times New Roman" w:cs="Times New Roman"/>
          <w:color w:val="000000"/>
          <w:szCs w:val="24"/>
          <w:lang w:eastAsia="hu-HU" w:bidi="hu-HU"/>
        </w:rPr>
        <w:t>villamosenergia-</w:t>
      </w:r>
      <w:proofErr w:type="spellEnd"/>
      <w:r w:rsidRPr="00AB5A2E">
        <w:rPr>
          <w:rFonts w:ascii="Times New Roman" w:eastAsia="Arial" w:hAnsi="Times New Roman" w:cs="Times New Roman"/>
          <w:color w:val="000000"/>
          <w:szCs w:val="24"/>
          <w:lang w:eastAsia="hu-HU" w:bidi="hu-HU"/>
        </w:rPr>
        <w:t xml:space="preserve"> vagy földgáz</w:t>
      </w:r>
      <w:r w:rsidRPr="00AB5A2E">
        <w:rPr>
          <w:rFonts w:ascii="Times New Roman" w:eastAsia="Arial" w:hAnsi="Times New Roman" w:cs="Times New Roman"/>
          <w:color w:val="000000"/>
          <w:szCs w:val="24"/>
          <w:lang w:eastAsia="hu-HU" w:bidi="hu-HU"/>
        </w:rPr>
        <w:softHyphen/>
        <w:t>kereskedő esetén a villamos energia vagy földgáz végső fogyasztók részére történő értékesí</w:t>
      </w:r>
      <w:r w:rsidRPr="00AB5A2E">
        <w:rPr>
          <w:rFonts w:ascii="Times New Roman" w:eastAsia="Arial" w:hAnsi="Times New Roman" w:cs="Times New Roman"/>
          <w:color w:val="000000"/>
          <w:szCs w:val="24"/>
          <w:lang w:eastAsia="hu-HU" w:bidi="hu-HU"/>
        </w:rPr>
        <w:softHyphen/>
        <w:t xml:space="preserve">téséből származó, </w:t>
      </w:r>
      <w:r w:rsidR="00554617">
        <w:rPr>
          <w:rFonts w:ascii="Times New Roman" w:eastAsia="Arial" w:hAnsi="Times New Roman" w:cs="Times New Roman"/>
          <w:color w:val="000000"/>
          <w:szCs w:val="24"/>
          <w:lang w:eastAsia="hu-HU" w:bidi="hu-HU"/>
        </w:rPr>
        <w:t>Jászladány</w:t>
      </w:r>
      <w:r w:rsidRPr="00AB5A2E">
        <w:rPr>
          <w:rFonts w:ascii="Times New Roman" w:eastAsia="Arial" w:hAnsi="Times New Roman" w:cs="Times New Roman"/>
          <w:color w:val="000000"/>
          <w:szCs w:val="24"/>
          <w:lang w:eastAsia="hu-HU" w:bidi="hu-HU"/>
        </w:rPr>
        <w:t xml:space="preserve"> önkormányzat illetékességi területére jutó, azaz a településen lévő végső fogyasztóktól származó, számviteli törvény szerinti nettó árbevételt.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28" w:name="0N0001B0007AA"/>
      <w:bookmarkEnd w:id="228"/>
      <w:r w:rsidRPr="00AB5A2E">
        <w:rPr>
          <w:rFonts w:ascii="Times New Roman" w:eastAsia="Arial" w:hAnsi="Times New Roman" w:cs="Times New Roman"/>
          <w:b/>
          <w:bCs/>
          <w:color w:val="000000"/>
          <w:szCs w:val="24"/>
          <w:lang w:eastAsia="hu-HU" w:bidi="hu-HU"/>
        </w:rPr>
        <w:t xml:space="preserve">7. sor: </w:t>
      </w:r>
      <w:r w:rsidRPr="00AB5A2E">
        <w:rPr>
          <w:rFonts w:ascii="Times New Roman" w:eastAsia="Arial" w:hAnsi="Times New Roman" w:cs="Times New Roman"/>
          <w:color w:val="000000"/>
          <w:szCs w:val="24"/>
          <w:lang w:eastAsia="hu-HU" w:bidi="hu-HU"/>
        </w:rPr>
        <w:t>Itt kell rögzíteni a villamos energia elosztó hálózati engedélyes és földgázelosztói enge</w:t>
      </w:r>
      <w:r w:rsidRPr="00AB5A2E">
        <w:rPr>
          <w:rFonts w:ascii="Times New Roman" w:eastAsia="Arial" w:hAnsi="Times New Roman" w:cs="Times New Roman"/>
          <w:color w:val="000000"/>
          <w:szCs w:val="24"/>
          <w:lang w:eastAsia="hu-HU" w:bidi="hu-HU"/>
        </w:rPr>
        <w:softHyphen/>
        <w:t>délyes esetén az összes végső fogyasztónak továbbított villamos energia vagy földgáz mennyi</w:t>
      </w:r>
      <w:r w:rsidRPr="00AB5A2E">
        <w:rPr>
          <w:rFonts w:ascii="Times New Roman" w:eastAsia="Arial" w:hAnsi="Times New Roman" w:cs="Times New Roman"/>
          <w:color w:val="000000"/>
          <w:szCs w:val="24"/>
          <w:lang w:eastAsia="hu-HU" w:bidi="hu-HU"/>
        </w:rPr>
        <w:softHyphen/>
        <w:t>ségét, vagyis ebben az adózói körben a megosztás vetítési alapját.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29" w:name="0N0001B0008AA"/>
      <w:bookmarkEnd w:id="229"/>
      <w:r w:rsidRPr="00AB5A2E">
        <w:rPr>
          <w:rFonts w:ascii="Times New Roman" w:eastAsia="Arial" w:hAnsi="Times New Roman" w:cs="Times New Roman"/>
          <w:b/>
          <w:bCs/>
          <w:color w:val="000000"/>
          <w:szCs w:val="24"/>
          <w:lang w:eastAsia="hu-HU" w:bidi="hu-HU"/>
        </w:rPr>
        <w:t xml:space="preserve">8. sor: </w:t>
      </w:r>
      <w:r w:rsidRPr="00AB5A2E">
        <w:rPr>
          <w:rFonts w:ascii="Times New Roman" w:eastAsia="Arial" w:hAnsi="Times New Roman" w:cs="Times New Roman"/>
          <w:color w:val="000000"/>
          <w:szCs w:val="24"/>
          <w:lang w:eastAsia="hu-HU" w:bidi="hu-HU"/>
        </w:rPr>
        <w:t xml:space="preserve">Ez a sor szolgál a villamos energia elosztó hálózati engedélyes és földgázelosztói engedélyes esetén </w:t>
      </w:r>
      <w:r w:rsidR="00554617">
        <w:rPr>
          <w:rFonts w:ascii="Times New Roman" w:eastAsia="Arial" w:hAnsi="Times New Roman" w:cs="Times New Roman"/>
          <w:color w:val="000000"/>
          <w:szCs w:val="24"/>
          <w:lang w:eastAsia="hu-HU" w:bidi="hu-HU"/>
        </w:rPr>
        <w:t>Jászladány</w:t>
      </w:r>
      <w:r w:rsidRPr="00AB5A2E">
        <w:rPr>
          <w:rFonts w:ascii="Times New Roman" w:eastAsia="Arial" w:hAnsi="Times New Roman" w:cs="Times New Roman"/>
          <w:color w:val="000000"/>
          <w:szCs w:val="24"/>
          <w:lang w:eastAsia="hu-HU" w:bidi="hu-HU"/>
        </w:rPr>
        <w:t xml:space="preserve"> önkormányzat illetékességi területén lévő végső fogyasztónak továbbított villamos energia vagy földgáz mennyiségének feltüntetésére.</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30" w:name="0N0001B0009AA"/>
      <w:bookmarkEnd w:id="230"/>
      <w:r w:rsidRPr="00AB5A2E">
        <w:rPr>
          <w:rFonts w:ascii="Times New Roman" w:eastAsia="Arial" w:hAnsi="Times New Roman" w:cs="Times New Roman"/>
          <w:b/>
          <w:bCs/>
          <w:color w:val="000000"/>
          <w:szCs w:val="24"/>
          <w:lang w:eastAsia="hu-HU" w:bidi="hu-HU"/>
        </w:rPr>
        <w:t xml:space="preserve">9. sor: </w:t>
      </w:r>
      <w:r w:rsidRPr="00AB5A2E">
        <w:rPr>
          <w:rFonts w:ascii="Times New Roman" w:eastAsia="Arial" w:hAnsi="Times New Roman" w:cs="Times New Roman"/>
          <w:color w:val="000000"/>
          <w:szCs w:val="24"/>
          <w:lang w:eastAsia="hu-HU" w:bidi="hu-HU"/>
        </w:rPr>
        <w:t xml:space="preserve">Építőipari tevékenységet végző esetén - ha a rá vonatkozó specifikus megosztási módot </w:t>
      </w:r>
      <w:r w:rsidRPr="00AB5A2E">
        <w:rPr>
          <w:rFonts w:ascii="Times New Roman" w:eastAsia="Arial" w:hAnsi="Times New Roman" w:cs="Times New Roman"/>
          <w:color w:val="000000"/>
          <w:szCs w:val="24"/>
          <w:lang w:eastAsia="hu-HU" w:bidi="hu-HU"/>
        </w:rPr>
        <w:lastRenderedPageBreak/>
        <w:t xml:space="preserve">választja - 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w:t>
      </w:r>
      <w:proofErr w:type="spellStart"/>
      <w:r w:rsidRPr="00AB5A2E">
        <w:rPr>
          <w:rFonts w:ascii="Times New Roman" w:eastAsia="Arial" w:hAnsi="Times New Roman" w:cs="Times New Roman"/>
          <w:color w:val="000000"/>
          <w:szCs w:val="24"/>
          <w:lang w:eastAsia="hu-HU" w:bidi="hu-HU"/>
        </w:rPr>
        <w:t>félkésztermék</w:t>
      </w:r>
      <w:proofErr w:type="spellEnd"/>
      <w:r w:rsidRPr="00AB5A2E">
        <w:rPr>
          <w:rFonts w:ascii="Times New Roman" w:eastAsia="Arial" w:hAnsi="Times New Roman" w:cs="Times New Roman"/>
          <w:color w:val="000000"/>
          <w:szCs w:val="24"/>
          <w:lang w:eastAsia="hu-HU" w:bidi="hu-HU"/>
        </w:rPr>
        <w:t>, késztermék értékének együttes összege) értékét kell feltüntetni.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31" w:name="0N0001B0010AA"/>
      <w:bookmarkEnd w:id="231"/>
      <w:r w:rsidRPr="00AB5A2E">
        <w:rPr>
          <w:rFonts w:ascii="Times New Roman" w:eastAsia="Arial" w:hAnsi="Times New Roman" w:cs="Times New Roman"/>
          <w:b/>
          <w:bCs/>
          <w:color w:val="000000"/>
          <w:szCs w:val="24"/>
          <w:lang w:eastAsia="hu-HU" w:bidi="hu-HU"/>
        </w:rPr>
        <w:t xml:space="preserve">10. sor: </w:t>
      </w:r>
      <w:r w:rsidRPr="00AB5A2E">
        <w:rPr>
          <w:rFonts w:ascii="Times New Roman" w:eastAsia="Arial" w:hAnsi="Times New Roman" w:cs="Times New Roman"/>
          <w:color w:val="000000"/>
          <w:szCs w:val="24"/>
          <w:lang w:eastAsia="hu-HU" w:bidi="hu-HU"/>
        </w:rPr>
        <w:t xml:space="preserve">Ebbe a sorba az építőipari tevékenységet végzőnek a 9. sorban jelölt összegből azt a részt kell beírni, amelyik </w:t>
      </w:r>
      <w:r w:rsidR="00554617">
        <w:rPr>
          <w:rFonts w:ascii="Times New Roman" w:eastAsia="Arial" w:hAnsi="Times New Roman" w:cs="Times New Roman"/>
          <w:color w:val="000000"/>
          <w:szCs w:val="24"/>
          <w:lang w:eastAsia="hu-HU" w:bidi="hu-HU"/>
        </w:rPr>
        <w:t xml:space="preserve">Jászladány </w:t>
      </w:r>
      <w:r w:rsidRPr="00AB5A2E">
        <w:rPr>
          <w:rFonts w:ascii="Times New Roman" w:eastAsia="Arial" w:hAnsi="Times New Roman" w:cs="Times New Roman"/>
          <w:color w:val="000000"/>
          <w:szCs w:val="24"/>
          <w:lang w:eastAsia="hu-HU" w:bidi="hu-HU"/>
        </w:rPr>
        <w:t>településre jut.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32" w:name="0N0001B0011AA"/>
      <w:bookmarkEnd w:id="232"/>
      <w:r w:rsidRPr="00AB5A2E">
        <w:rPr>
          <w:rFonts w:ascii="Times New Roman" w:eastAsia="Arial" w:hAnsi="Times New Roman" w:cs="Times New Roman"/>
          <w:b/>
          <w:bCs/>
          <w:color w:val="000000"/>
          <w:szCs w:val="24"/>
          <w:lang w:eastAsia="hu-HU" w:bidi="hu-HU"/>
        </w:rPr>
        <w:t xml:space="preserve">11. sor: </w:t>
      </w:r>
      <w:r w:rsidRPr="00AB5A2E">
        <w:rPr>
          <w:rFonts w:ascii="Times New Roman" w:eastAsia="Arial" w:hAnsi="Times New Roman" w:cs="Times New Roman"/>
          <w:color w:val="000000"/>
          <w:szCs w:val="24"/>
          <w:lang w:eastAsia="hu-HU" w:bidi="hu-HU"/>
        </w:rPr>
        <w:t>A vezeték nélküli távközlési tevékenységet végző vállalkozó esetén az utólag fizetett díjú szolgáltatást igénybe vevő előfizetők - adóév első napján érvényes - számát kell ebbe a sorba beírni.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33" w:name="0N0001B0012AA"/>
      <w:bookmarkEnd w:id="233"/>
      <w:r w:rsidRPr="00AB5A2E">
        <w:rPr>
          <w:rFonts w:ascii="Times New Roman" w:eastAsia="Arial" w:hAnsi="Times New Roman" w:cs="Times New Roman"/>
          <w:b/>
          <w:bCs/>
          <w:color w:val="000000"/>
          <w:szCs w:val="24"/>
          <w:lang w:eastAsia="hu-HU" w:bidi="hu-HU"/>
        </w:rPr>
        <w:t xml:space="preserve">12. sor: </w:t>
      </w:r>
      <w:r w:rsidRPr="00AB5A2E">
        <w:rPr>
          <w:rFonts w:ascii="Times New Roman" w:eastAsia="Arial" w:hAnsi="Times New Roman" w:cs="Times New Roman"/>
          <w:color w:val="000000"/>
          <w:szCs w:val="24"/>
          <w:lang w:eastAsia="hu-HU" w:bidi="hu-HU"/>
        </w:rPr>
        <w:t xml:space="preserve">A 11. sorban feltüntetett előfizető számból ebbe a sorba azoknak az előfizetőknek a számát kell beírni, akiknek a számlázási címük az adóév első napján </w:t>
      </w:r>
      <w:r w:rsidR="00554617">
        <w:rPr>
          <w:rFonts w:ascii="Times New Roman" w:eastAsia="Arial" w:hAnsi="Times New Roman" w:cs="Times New Roman"/>
          <w:color w:val="000000"/>
          <w:szCs w:val="24"/>
          <w:lang w:eastAsia="hu-HU" w:bidi="hu-HU"/>
        </w:rPr>
        <w:t>Jászladány</w:t>
      </w:r>
      <w:r w:rsidRPr="00AB5A2E">
        <w:rPr>
          <w:rFonts w:ascii="Times New Roman" w:eastAsia="Arial" w:hAnsi="Times New Roman" w:cs="Times New Roman"/>
          <w:color w:val="000000"/>
          <w:szCs w:val="24"/>
          <w:lang w:eastAsia="hu-HU" w:bidi="hu-HU"/>
        </w:rPr>
        <w:t xml:space="preserve"> településen található.</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34" w:name="0N0001B0013AA"/>
      <w:bookmarkEnd w:id="234"/>
      <w:r w:rsidRPr="00AB5A2E">
        <w:rPr>
          <w:rFonts w:ascii="Times New Roman" w:eastAsia="Arial" w:hAnsi="Times New Roman" w:cs="Times New Roman"/>
          <w:b/>
          <w:bCs/>
          <w:color w:val="000000"/>
          <w:szCs w:val="24"/>
          <w:lang w:eastAsia="hu-HU" w:bidi="hu-HU"/>
        </w:rPr>
        <w:t xml:space="preserve">13. sor: </w:t>
      </w:r>
      <w:r w:rsidRPr="00AB5A2E">
        <w:rPr>
          <w:rFonts w:ascii="Times New Roman" w:eastAsia="Arial" w:hAnsi="Times New Roman" w:cs="Times New Roman"/>
          <w:color w:val="000000"/>
          <w:szCs w:val="24"/>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35" w:name="0N0001B0014AA"/>
      <w:bookmarkEnd w:id="235"/>
      <w:r w:rsidRPr="00AB5A2E">
        <w:rPr>
          <w:rFonts w:ascii="Times New Roman" w:eastAsia="Arial" w:hAnsi="Times New Roman" w:cs="Times New Roman"/>
          <w:b/>
          <w:bCs/>
          <w:color w:val="000000"/>
          <w:szCs w:val="24"/>
          <w:lang w:eastAsia="hu-HU" w:bidi="hu-HU"/>
        </w:rPr>
        <w:t xml:space="preserve">14. sor: </w:t>
      </w:r>
      <w:r w:rsidRPr="00AB5A2E">
        <w:rPr>
          <w:rFonts w:ascii="Times New Roman" w:eastAsia="Arial" w:hAnsi="Times New Roman" w:cs="Times New Roman"/>
          <w:color w:val="000000"/>
          <w:szCs w:val="24"/>
          <w:lang w:eastAsia="hu-HU" w:bidi="hu-HU"/>
        </w:rPr>
        <w:t xml:space="preserve">A 13. sorban szereplő szolgáltatási hely számból a vezetékes szolgáltatást igénybe vevő számlázási címe alapján az adóév első napján </w:t>
      </w:r>
      <w:r w:rsidR="00554617">
        <w:rPr>
          <w:rFonts w:ascii="Times New Roman" w:eastAsia="Arial" w:hAnsi="Times New Roman" w:cs="Times New Roman"/>
          <w:color w:val="000000"/>
          <w:szCs w:val="24"/>
          <w:lang w:eastAsia="hu-HU" w:bidi="hu-HU"/>
        </w:rPr>
        <w:t>Jászladány</w:t>
      </w:r>
      <w:r w:rsidRPr="00AB5A2E">
        <w:rPr>
          <w:rFonts w:ascii="Times New Roman" w:eastAsia="Arial" w:hAnsi="Times New Roman" w:cs="Times New Roman"/>
          <w:color w:val="000000"/>
          <w:szCs w:val="24"/>
          <w:lang w:eastAsia="hu-HU" w:bidi="hu-HU"/>
        </w:rPr>
        <w:t xml:space="preserve"> településen lévő szolgáltatási helyek számát kell megadni.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36" w:name="0N0001B0015AA"/>
      <w:bookmarkEnd w:id="236"/>
      <w:r w:rsidRPr="00AB5A2E">
        <w:rPr>
          <w:rFonts w:ascii="Times New Roman" w:eastAsia="Arial" w:hAnsi="Times New Roman" w:cs="Times New Roman"/>
          <w:b/>
          <w:bCs/>
          <w:color w:val="000000"/>
          <w:szCs w:val="24"/>
          <w:lang w:eastAsia="hu-HU" w:bidi="hu-HU"/>
        </w:rPr>
        <w:t xml:space="preserve">15. sor: </w:t>
      </w:r>
      <w:r w:rsidRPr="00AB5A2E">
        <w:rPr>
          <w:rFonts w:ascii="Times New Roman" w:eastAsia="Arial" w:hAnsi="Times New Roman" w:cs="Times New Roman"/>
          <w:color w:val="000000"/>
          <w:szCs w:val="24"/>
          <w:lang w:eastAsia="hu-HU" w:bidi="hu-HU"/>
        </w:rPr>
        <w:t>Ezt a sort annak a vezetékes távközlési szolgáltatónak kell kitölteni, amelyik vezeték nélküli távközlési szolgáltatást is nyújt, de a vezeték nélküli távközlési tevékenységből szár</w:t>
      </w:r>
      <w:r w:rsidRPr="00AB5A2E">
        <w:rPr>
          <w:rFonts w:ascii="Times New Roman" w:eastAsia="Arial" w:hAnsi="Times New Roman" w:cs="Times New Roman"/>
          <w:color w:val="000000"/>
          <w:szCs w:val="24"/>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37" w:name="0N0001B0016AA"/>
      <w:bookmarkEnd w:id="237"/>
      <w:r w:rsidRPr="00AB5A2E">
        <w:rPr>
          <w:rFonts w:ascii="Times New Roman" w:eastAsia="Arial" w:hAnsi="Times New Roman" w:cs="Times New Roman"/>
          <w:b/>
          <w:bCs/>
          <w:color w:val="000000"/>
          <w:szCs w:val="24"/>
          <w:lang w:eastAsia="hu-HU" w:bidi="hu-HU"/>
        </w:rPr>
        <w:t xml:space="preserve">16. sor: </w:t>
      </w:r>
      <w:r w:rsidRPr="00AB5A2E">
        <w:rPr>
          <w:rFonts w:ascii="Times New Roman" w:eastAsia="Arial" w:hAnsi="Times New Roman" w:cs="Times New Roman"/>
          <w:color w:val="000000"/>
          <w:szCs w:val="24"/>
          <w:lang w:eastAsia="hu-HU" w:bidi="hu-HU"/>
        </w:rPr>
        <w:t xml:space="preserve">A 15. sorban szereplő számadatból azt az előfizető számot kell itt feltüntetni, amelyik - az előfizető számlázási címe alapján - </w:t>
      </w:r>
      <w:r w:rsidR="00554617">
        <w:rPr>
          <w:rFonts w:ascii="Times New Roman" w:eastAsia="Arial" w:hAnsi="Times New Roman" w:cs="Times New Roman"/>
          <w:color w:val="000000"/>
          <w:szCs w:val="24"/>
          <w:lang w:eastAsia="hu-HU" w:bidi="hu-HU"/>
        </w:rPr>
        <w:t>Jászladány</w:t>
      </w:r>
      <w:r w:rsidRPr="00AB5A2E">
        <w:rPr>
          <w:rFonts w:ascii="Times New Roman" w:eastAsia="Arial" w:hAnsi="Times New Roman" w:cs="Times New Roman"/>
          <w:color w:val="000000"/>
          <w:szCs w:val="24"/>
          <w:lang w:eastAsia="hu-HU" w:bidi="hu-HU"/>
        </w:rPr>
        <w:t xml:space="preserve"> településre jut.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38" w:name="0O0001C004A"/>
      <w:bookmarkStart w:id="239" w:name="0O0001C005A"/>
      <w:bookmarkStart w:id="240" w:name="0O0001C002A"/>
      <w:bookmarkStart w:id="241" w:name="0O0001C001A"/>
      <w:bookmarkStart w:id="242" w:name="0O0001C006A"/>
      <w:bookmarkStart w:id="243" w:name="0O0001C003A"/>
      <w:bookmarkEnd w:id="238"/>
      <w:bookmarkEnd w:id="239"/>
      <w:bookmarkEnd w:id="240"/>
      <w:bookmarkEnd w:id="241"/>
      <w:bookmarkEnd w:id="242"/>
      <w:bookmarkEnd w:id="243"/>
    </w:p>
    <w:p w:rsidR="00AB5A2E" w:rsidRPr="00AB5A2E" w:rsidRDefault="00AB5A2E" w:rsidP="00AB5A2E">
      <w:pPr>
        <w:widowControl w:val="0"/>
        <w:spacing w:after="0" w:line="240" w:lineRule="auto"/>
        <w:jc w:val="center"/>
        <w:rPr>
          <w:rFonts w:ascii="Times New Roman" w:eastAsia="Arial" w:hAnsi="Times New Roman" w:cs="Times New Roman"/>
          <w:b/>
          <w:bCs/>
          <w:color w:val="000000"/>
          <w:szCs w:val="24"/>
          <w:lang w:eastAsia="hu-HU" w:bidi="hu-HU"/>
        </w:rPr>
      </w:pPr>
      <w:r w:rsidRPr="00AB5A2E">
        <w:rPr>
          <w:rFonts w:ascii="Times New Roman" w:eastAsia="Arial" w:hAnsi="Times New Roman" w:cs="Times New Roman"/>
          <w:b/>
          <w:bCs/>
          <w:color w:val="000000"/>
          <w:szCs w:val="24"/>
          <w:lang w:eastAsia="hu-HU" w:bidi="hu-HU"/>
        </w:rPr>
        <w:t xml:space="preserve">KITÖLTÉSI ÚTMUTATÓ </w:t>
      </w:r>
      <w:proofErr w:type="gramStart"/>
      <w:r w:rsidRPr="00AB5A2E">
        <w:rPr>
          <w:rFonts w:ascii="Times New Roman" w:eastAsia="Arial" w:hAnsi="Times New Roman" w:cs="Times New Roman"/>
          <w:b/>
          <w:bCs/>
          <w:color w:val="000000"/>
          <w:szCs w:val="24"/>
          <w:lang w:eastAsia="hu-HU" w:bidi="hu-HU"/>
        </w:rPr>
        <w:t>A</w:t>
      </w:r>
      <w:proofErr w:type="gramEnd"/>
      <w:r w:rsidRPr="00AB5A2E">
        <w:rPr>
          <w:rFonts w:ascii="Times New Roman" w:eastAsia="Arial" w:hAnsi="Times New Roman" w:cs="Times New Roman"/>
          <w:b/>
          <w:bCs/>
          <w:color w:val="000000"/>
          <w:szCs w:val="24"/>
          <w:lang w:eastAsia="hu-HU" w:bidi="hu-HU"/>
        </w:rPr>
        <w:t xml:space="preserve"> „G" JELŰ BETÉTLAPHOZ</w:t>
      </w:r>
    </w:p>
    <w:p w:rsidR="00AB5A2E" w:rsidRPr="00AB5A2E" w:rsidRDefault="00AB5A2E" w:rsidP="00AB5A2E">
      <w:pPr>
        <w:widowControl w:val="0"/>
        <w:spacing w:after="0" w:line="240" w:lineRule="auto"/>
        <w:jc w:val="both"/>
        <w:rPr>
          <w:rFonts w:ascii="Times New Roman" w:eastAsia="Arial" w:hAnsi="Times New Roman" w:cs="Times New Roman"/>
          <w:b/>
          <w:bCs/>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b/>
          <w:bCs/>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A „G" jelű betétlapon a túlfizetésekről és a fennálló köztartozásokról kell nyilatkozni az adózóknak.</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44" w:name="0O0001F001A"/>
      <w:bookmarkStart w:id="245" w:name="0O0001F002A"/>
      <w:bookmarkStart w:id="246" w:name="0O0001B001A"/>
      <w:bookmarkStart w:id="247" w:name="0O0001B002A"/>
      <w:bookmarkEnd w:id="244"/>
      <w:bookmarkEnd w:id="245"/>
      <w:bookmarkEnd w:id="246"/>
      <w:bookmarkEnd w:id="247"/>
    </w:p>
    <w:p w:rsidR="00AB5A2E" w:rsidRPr="00AB5A2E" w:rsidRDefault="00AB5A2E" w:rsidP="00AB5A2E">
      <w:pPr>
        <w:widowControl w:val="0"/>
        <w:spacing w:after="0" w:line="240" w:lineRule="auto"/>
        <w:jc w:val="both"/>
        <w:rPr>
          <w:rFonts w:ascii="Times New Roman" w:eastAsia="Arial" w:hAnsi="Times New Roman" w:cs="Times New Roman"/>
          <w:b/>
          <w:bCs/>
          <w:color w:val="000000"/>
          <w:szCs w:val="24"/>
          <w:lang w:eastAsia="hu-HU" w:bidi="hu-HU"/>
        </w:rPr>
      </w:pPr>
      <w:r w:rsidRPr="00AB5A2E">
        <w:rPr>
          <w:rFonts w:ascii="Times New Roman" w:eastAsia="Arial" w:hAnsi="Times New Roman" w:cs="Times New Roman"/>
          <w:b/>
          <w:bCs/>
          <w:color w:val="000000"/>
          <w:szCs w:val="24"/>
          <w:lang w:eastAsia="hu-HU" w:bidi="hu-HU"/>
        </w:rPr>
        <w:t>A betétlapot együtt kell kezelni a bevallási főlappal, ezért ki kell tölteni a betétlap fejrészét is, továbbá ezt az oldalt is (cégszerűen) alá kell írni!</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A „G" jelű betétlapot kizárólag abban az esetben kell kitölteni az adózónak, ha túlfizetése vagy túlfizetés mellett fennálló köztartozása van.</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48" w:name="0O0001D009A"/>
      <w:bookmarkStart w:id="249" w:name="0O0001D008A"/>
      <w:bookmarkStart w:id="250" w:name="0O0001D007A"/>
      <w:bookmarkStart w:id="251" w:name="0O0001D006A"/>
      <w:bookmarkStart w:id="252" w:name="0O0001D003A"/>
      <w:bookmarkStart w:id="253" w:name="0O0001D002A"/>
      <w:bookmarkStart w:id="254" w:name="0O0001D001A"/>
      <w:bookmarkStart w:id="255" w:name="0O0001D004A"/>
      <w:bookmarkStart w:id="256" w:name="0O0001D010A"/>
      <w:bookmarkStart w:id="257" w:name="0O0001D005A"/>
      <w:bookmarkEnd w:id="248"/>
      <w:bookmarkEnd w:id="249"/>
      <w:bookmarkEnd w:id="250"/>
      <w:bookmarkEnd w:id="251"/>
      <w:bookmarkEnd w:id="252"/>
      <w:bookmarkEnd w:id="253"/>
      <w:bookmarkEnd w:id="254"/>
      <w:bookmarkEnd w:id="255"/>
      <w:bookmarkEnd w:id="256"/>
      <w:bookmarkEnd w:id="257"/>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b/>
          <w:bCs/>
          <w:color w:val="000000"/>
          <w:szCs w:val="24"/>
          <w:lang w:eastAsia="hu-HU" w:bidi="hu-HU"/>
        </w:rPr>
        <w:t>II. Nyilatkozat</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adóban vagy más adóhatóságnál fennálló adó- vagy köztartozás kiegyenlítésére, illetőleg az adózó kérheti a túlfize</w:t>
      </w:r>
      <w:r w:rsidRPr="00AB5A2E">
        <w:rPr>
          <w:rFonts w:ascii="Times New Roman" w:eastAsia="Arial" w:hAnsi="Times New Roman" w:cs="Times New Roman"/>
          <w:color w:val="000000"/>
          <w:szCs w:val="24"/>
          <w:lang w:eastAsia="hu-HU" w:bidi="hu-HU"/>
        </w:rPr>
        <w:softHyphen/>
        <w:t>tés visszatérítését is.</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Az önkormányzati adóhatóság a túlfizetés összegét csak akkor térítheti vissza, ha az adózónak nincs az önkormányzati adóhatóságnál nyilvántartott adók módjára behajtandó köztartozása. Rendelkezés hiányában az önkormányzati adóhatóság a túlfizetés összegét - az Art. szabályai szerint - a később esedékes adóra számolja el.</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bookmarkStart w:id="258" w:name="0O0001E0001AA"/>
      <w:bookmarkStart w:id="259" w:name="0O0001E0001BA"/>
      <w:bookmarkStart w:id="260" w:name="0O0001E0001CA"/>
      <w:bookmarkStart w:id="261" w:name="0O0001E0001DA"/>
      <w:bookmarkStart w:id="262" w:name="0O0001E0001EA"/>
      <w:bookmarkStart w:id="263" w:name="0O0001E0002AA"/>
      <w:bookmarkStart w:id="264" w:name="0O0001E0002BA"/>
      <w:bookmarkStart w:id="265" w:name="0O0001E0002CA"/>
      <w:bookmarkStart w:id="266" w:name="0O0001E0002DA"/>
      <w:bookmarkStart w:id="267" w:name="0O0001E0002EA"/>
      <w:bookmarkStart w:id="268" w:name="0O0001E0003AA"/>
      <w:bookmarkStart w:id="269" w:name="0O0001E0003BA"/>
      <w:bookmarkStart w:id="270" w:name="0O0001E0003CA"/>
      <w:bookmarkStart w:id="271" w:name="0O0001E0003DA"/>
      <w:bookmarkStart w:id="272" w:name="0O0001E0003EA"/>
      <w:bookmarkStart w:id="273" w:name="0O0001E0004AA"/>
      <w:bookmarkStart w:id="274" w:name="0O0001E0004BA"/>
      <w:bookmarkStart w:id="275" w:name="0O0001E0004CA"/>
      <w:bookmarkStart w:id="276" w:name="0O0001E0004DA"/>
      <w:bookmarkStart w:id="277" w:name="0O0001E0004EA"/>
      <w:bookmarkStart w:id="278" w:name="0O0001E0005AA"/>
      <w:bookmarkStart w:id="279" w:name="0O0001E0005BA"/>
      <w:bookmarkStart w:id="280" w:name="0O0001E0005CA"/>
      <w:bookmarkStart w:id="281" w:name="0O0001E0005DA"/>
      <w:bookmarkStart w:id="282" w:name="0O0001E0005EA"/>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b/>
          <w:bCs/>
          <w:color w:val="000000"/>
          <w:szCs w:val="24"/>
          <w:lang w:eastAsia="hu-HU" w:bidi="hu-HU"/>
        </w:rPr>
        <w:t>III. Más adónemben, adóhatóságnál nyilvántartott lejárt esedékességű köztartozásra átvezetendő összegek</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r w:rsidRPr="00AB5A2E">
        <w:rPr>
          <w:rFonts w:ascii="Times New Roman" w:eastAsia="Arial" w:hAnsi="Times New Roman" w:cs="Times New Roman"/>
          <w:color w:val="000000"/>
          <w:szCs w:val="24"/>
          <w:lang w:eastAsia="hu-HU" w:bidi="hu-HU"/>
        </w:rPr>
        <w:t>Az adózónak ebben a pontban kell nyilatkoznia a más adóhatóságnál nyilvántartott köztarto</w:t>
      </w:r>
      <w:r w:rsidRPr="00AB5A2E">
        <w:rPr>
          <w:rFonts w:ascii="Times New Roman" w:eastAsia="Arial" w:hAnsi="Times New Roman" w:cs="Times New Roman"/>
          <w:color w:val="000000"/>
          <w:szCs w:val="24"/>
          <w:lang w:eastAsia="hu-HU" w:bidi="hu-HU"/>
        </w:rPr>
        <w:softHyphen/>
        <w:t>zás összegéről, megjelölve a köztartozást nyilvántartó szervet, a köztartozás fajtáját, összegét és azt a bankszámlaszámot, ahová a köztartozást eredetileg meg kellett volna fizetnie.</w:t>
      </w: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AB5A2E" w:rsidRPr="00AB5A2E" w:rsidRDefault="00AB5A2E" w:rsidP="00AB5A2E">
      <w:pPr>
        <w:widowControl w:val="0"/>
        <w:spacing w:after="0" w:line="240" w:lineRule="auto"/>
        <w:jc w:val="both"/>
        <w:rPr>
          <w:rFonts w:ascii="Times New Roman" w:eastAsia="Arial" w:hAnsi="Times New Roman" w:cs="Times New Roman"/>
          <w:color w:val="000000"/>
          <w:szCs w:val="24"/>
          <w:lang w:eastAsia="hu-HU" w:bidi="hu-HU"/>
        </w:rPr>
      </w:pPr>
    </w:p>
    <w:p w:rsidR="00E4624A" w:rsidRPr="00E4624A" w:rsidRDefault="00E4624A" w:rsidP="00E4624A">
      <w:pPr>
        <w:widowControl w:val="0"/>
        <w:spacing w:after="0" w:line="240" w:lineRule="auto"/>
        <w:jc w:val="center"/>
        <w:rPr>
          <w:rFonts w:ascii="Times New Roman" w:eastAsia="Arial" w:hAnsi="Times New Roman" w:cs="Times New Roman"/>
          <w:b/>
          <w:bCs/>
          <w:color w:val="000000"/>
          <w:szCs w:val="24"/>
          <w:lang w:eastAsia="hu-HU" w:bidi="hu-HU"/>
        </w:rPr>
      </w:pPr>
      <w:r w:rsidRPr="00E4624A">
        <w:rPr>
          <w:rFonts w:ascii="Times New Roman" w:eastAsia="Arial" w:hAnsi="Times New Roman" w:cs="Times New Roman"/>
          <w:b/>
          <w:bCs/>
          <w:color w:val="000000"/>
          <w:szCs w:val="24"/>
          <w:lang w:eastAsia="hu-HU" w:bidi="hu-HU"/>
        </w:rPr>
        <w:t xml:space="preserve">KITÖLTÉSI ÚTMUTATÓ </w:t>
      </w:r>
      <w:proofErr w:type="gramStart"/>
      <w:r w:rsidRPr="00E4624A">
        <w:rPr>
          <w:rFonts w:ascii="Times New Roman" w:eastAsia="Arial" w:hAnsi="Times New Roman" w:cs="Times New Roman"/>
          <w:b/>
          <w:bCs/>
          <w:color w:val="000000"/>
          <w:szCs w:val="24"/>
          <w:lang w:eastAsia="hu-HU" w:bidi="hu-HU"/>
        </w:rPr>
        <w:t>A</w:t>
      </w:r>
      <w:proofErr w:type="gramEnd"/>
      <w:r w:rsidRPr="00E4624A">
        <w:rPr>
          <w:rFonts w:ascii="Times New Roman" w:eastAsia="Arial" w:hAnsi="Times New Roman" w:cs="Times New Roman"/>
          <w:b/>
          <w:bCs/>
          <w:color w:val="000000"/>
          <w:szCs w:val="24"/>
          <w:lang w:eastAsia="hu-HU" w:bidi="hu-HU"/>
        </w:rPr>
        <w:t xml:space="preserve"> „H" JELŰ BETÉTLAPHOZ</w:t>
      </w:r>
    </w:p>
    <w:p w:rsidR="00E4624A" w:rsidRPr="00E4624A" w:rsidRDefault="00E4624A" w:rsidP="00E4624A">
      <w:pPr>
        <w:widowControl w:val="0"/>
        <w:spacing w:after="0" w:line="240" w:lineRule="auto"/>
        <w:jc w:val="both"/>
        <w:rPr>
          <w:rFonts w:ascii="Times New Roman" w:eastAsia="Arial" w:hAnsi="Times New Roman" w:cs="Times New Roman"/>
          <w:b/>
          <w:bCs/>
          <w:color w:val="000000"/>
          <w:szCs w:val="24"/>
          <w:lang w:eastAsia="hu-HU" w:bidi="hu-HU"/>
        </w:rPr>
      </w:pPr>
    </w:p>
    <w:p w:rsidR="00E4624A" w:rsidRPr="00E4624A" w:rsidRDefault="00E4624A" w:rsidP="00E4624A">
      <w:pPr>
        <w:widowControl w:val="0"/>
        <w:spacing w:after="0" w:line="240" w:lineRule="auto"/>
        <w:jc w:val="both"/>
        <w:rPr>
          <w:rFonts w:ascii="Times New Roman" w:eastAsia="Arial" w:hAnsi="Times New Roman" w:cs="Times New Roman"/>
          <w:b/>
          <w:bCs/>
          <w:color w:val="000000"/>
          <w:szCs w:val="24"/>
          <w:lang w:eastAsia="hu-HU" w:bidi="hu-HU"/>
        </w:rPr>
      </w:pP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color w:val="000000"/>
          <w:szCs w:val="24"/>
          <w:lang w:eastAsia="hu-HU" w:bidi="hu-HU"/>
        </w:rPr>
        <w:t>A „H" jelű betétlap az önellenőrzési pótlék bevallására szolgál.</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p>
    <w:p w:rsidR="00E4624A" w:rsidRPr="00E4624A" w:rsidRDefault="00E4624A" w:rsidP="00E4624A">
      <w:pPr>
        <w:widowControl w:val="0"/>
        <w:spacing w:after="0" w:line="240" w:lineRule="auto"/>
        <w:jc w:val="both"/>
        <w:rPr>
          <w:rFonts w:ascii="Times New Roman" w:eastAsia="Arial" w:hAnsi="Times New Roman" w:cs="Times New Roman"/>
          <w:b/>
          <w:bCs/>
          <w:color w:val="000000"/>
          <w:szCs w:val="24"/>
          <w:lang w:eastAsia="hu-HU" w:bidi="hu-HU"/>
        </w:rPr>
      </w:pPr>
      <w:r w:rsidRPr="00E4624A">
        <w:rPr>
          <w:rFonts w:ascii="Times New Roman" w:eastAsia="Arial" w:hAnsi="Times New Roman" w:cs="Times New Roman"/>
          <w:b/>
          <w:bCs/>
          <w:color w:val="000000"/>
          <w:szCs w:val="24"/>
          <w:lang w:eastAsia="hu-HU" w:bidi="hu-HU"/>
        </w:rPr>
        <w:t>A betétlapot együtt kell kezelni a bevallási főlappal, ezért ki kell tölteni a betétlap fejrészét is, továbbá ezt az oldalt is (cégszerűen) alá kell írni!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color w:val="000000"/>
          <w:szCs w:val="24"/>
          <w:lang w:eastAsia="hu-HU" w:bidi="hu-HU"/>
        </w:rPr>
        <w:t>A „H" jelű betétlapot minden olyan esetben ki kell töltenie az adózónak, amikor - az Art. alap</w:t>
      </w:r>
      <w:r w:rsidRPr="00E4624A">
        <w:rPr>
          <w:rFonts w:ascii="Times New Roman" w:eastAsia="Arial" w:hAnsi="Times New Roman" w:cs="Times New Roman"/>
          <w:color w:val="000000"/>
          <w:szCs w:val="24"/>
          <w:lang w:eastAsia="hu-HU" w:bidi="hu-HU"/>
        </w:rPr>
        <w:softHyphen/>
        <w:t>ján - korábban megállapított és bevallott adóalapját, adóját utólag önellenőrzéssel - akár ter</w:t>
      </w:r>
      <w:r w:rsidRPr="00E4624A">
        <w:rPr>
          <w:rFonts w:ascii="Times New Roman" w:eastAsia="Arial" w:hAnsi="Times New Roman" w:cs="Times New Roman"/>
          <w:color w:val="000000"/>
          <w:szCs w:val="24"/>
          <w:lang w:eastAsia="hu-HU" w:bidi="hu-HU"/>
        </w:rPr>
        <w:softHyphen/>
        <w:t>hére, akár javára - helyesbíti. Abban az esetben, ha a helyesbítés az adózó javára szolgál, akkor értelemszerűen a nyomtatvány utolsó két rovatában -„az önellenőrzési pótlék alapja", illetve az önellenőrzési pótlék összege" - nem szerepeltet adatot.</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p>
    <w:p w:rsidR="00E4624A" w:rsidRPr="00E4624A" w:rsidRDefault="00E4624A" w:rsidP="00E4624A">
      <w:pPr>
        <w:spacing w:after="0" w:line="240" w:lineRule="auto"/>
        <w:rPr>
          <w:rFonts w:ascii="Times New Roman" w:eastAsia="Times New Roman" w:hAnsi="Times New Roman" w:cs="Times New Roman"/>
          <w:sz w:val="24"/>
          <w:szCs w:val="24"/>
          <w:lang w:eastAsia="hu-HU"/>
        </w:rPr>
      </w:pPr>
    </w:p>
    <w:p w:rsidR="00E4624A" w:rsidRPr="00E4624A" w:rsidRDefault="00E4624A" w:rsidP="00E4624A">
      <w:pPr>
        <w:widowControl w:val="0"/>
        <w:spacing w:after="0" w:line="240" w:lineRule="auto"/>
        <w:jc w:val="center"/>
        <w:rPr>
          <w:rFonts w:ascii="Times New Roman" w:eastAsia="Arial" w:hAnsi="Times New Roman" w:cs="Times New Roman"/>
          <w:b/>
          <w:bCs/>
          <w:color w:val="000000"/>
          <w:szCs w:val="24"/>
          <w:lang w:eastAsia="hu-HU" w:bidi="hu-HU"/>
        </w:rPr>
      </w:pPr>
      <w:r w:rsidRPr="00E4624A">
        <w:rPr>
          <w:rFonts w:ascii="Times New Roman" w:eastAsia="Arial" w:hAnsi="Times New Roman" w:cs="Times New Roman"/>
          <w:b/>
          <w:bCs/>
          <w:color w:val="000000"/>
          <w:szCs w:val="24"/>
          <w:lang w:eastAsia="hu-HU" w:bidi="hu-HU"/>
        </w:rPr>
        <w:t>KITÖLTÉSI ÚTMUTATÓ AZ „I" JELŰ BETÉTLAPHOZ</w:t>
      </w:r>
    </w:p>
    <w:p w:rsidR="00E4624A" w:rsidRPr="00E4624A" w:rsidRDefault="00E4624A" w:rsidP="00E4624A">
      <w:pPr>
        <w:widowControl w:val="0"/>
        <w:spacing w:after="0" w:line="240" w:lineRule="auto"/>
        <w:jc w:val="both"/>
        <w:rPr>
          <w:rFonts w:ascii="Times New Roman" w:eastAsia="Arial" w:hAnsi="Times New Roman" w:cs="Times New Roman"/>
          <w:b/>
          <w:bCs/>
          <w:color w:val="000000"/>
          <w:szCs w:val="24"/>
          <w:lang w:eastAsia="hu-HU" w:bidi="hu-HU"/>
        </w:rPr>
      </w:pP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color w:val="000000"/>
          <w:szCs w:val="24"/>
          <w:lang w:eastAsia="hu-HU" w:bidi="hu-HU"/>
        </w:rPr>
        <w:t xml:space="preserve">Az </w:t>
      </w:r>
      <w:proofErr w:type="spellStart"/>
      <w:r w:rsidRPr="00E4624A">
        <w:rPr>
          <w:rFonts w:ascii="Times New Roman" w:eastAsia="Arial" w:hAnsi="Times New Roman" w:cs="Times New Roman"/>
          <w:color w:val="000000"/>
          <w:szCs w:val="24"/>
          <w:lang w:eastAsia="hu-HU" w:bidi="hu-HU"/>
        </w:rPr>
        <w:t>IFRS-eket</w:t>
      </w:r>
      <w:proofErr w:type="spellEnd"/>
      <w:r w:rsidRPr="00E4624A">
        <w:rPr>
          <w:rFonts w:ascii="Times New Roman" w:eastAsia="Arial" w:hAnsi="Times New Roman" w:cs="Times New Roman"/>
          <w:color w:val="000000"/>
          <w:szCs w:val="24"/>
          <w:lang w:eastAsia="hu-HU" w:bidi="hu-HU"/>
        </w:rPr>
        <w:t xml:space="preserve"> alkalmazókra vonatkozó adóalap-szabályokat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2016. január 1-jétől hatályos 40/B-40/ M. §</w:t>
      </w:r>
      <w:proofErr w:type="spellStart"/>
      <w:r w:rsidRPr="00E4624A">
        <w:rPr>
          <w:rFonts w:ascii="Times New Roman" w:eastAsia="Arial" w:hAnsi="Times New Roman" w:cs="Times New Roman"/>
          <w:color w:val="000000"/>
          <w:szCs w:val="24"/>
          <w:lang w:eastAsia="hu-HU" w:bidi="hu-HU"/>
        </w:rPr>
        <w:t>-ai</w:t>
      </w:r>
      <w:proofErr w:type="spellEnd"/>
      <w:r w:rsidRPr="00E4624A">
        <w:rPr>
          <w:rFonts w:ascii="Times New Roman" w:eastAsia="Arial" w:hAnsi="Times New Roman" w:cs="Times New Roman"/>
          <w:color w:val="000000"/>
          <w:szCs w:val="24"/>
          <w:lang w:eastAsia="hu-HU" w:bidi="hu-HU"/>
        </w:rPr>
        <w:t>, illetve 52. §</w:t>
      </w:r>
      <w:proofErr w:type="spellStart"/>
      <w:r w:rsidRPr="00E4624A">
        <w:rPr>
          <w:rFonts w:ascii="Times New Roman" w:eastAsia="Arial" w:hAnsi="Times New Roman" w:cs="Times New Roman"/>
          <w:color w:val="000000"/>
          <w:szCs w:val="24"/>
          <w:lang w:eastAsia="hu-HU" w:bidi="hu-HU"/>
        </w:rPr>
        <w:t>-ának</w:t>
      </w:r>
      <w:proofErr w:type="spellEnd"/>
      <w:r w:rsidRPr="00E4624A">
        <w:rPr>
          <w:rFonts w:ascii="Times New Roman" w:eastAsia="Arial" w:hAnsi="Times New Roman" w:cs="Times New Roman"/>
          <w:color w:val="000000"/>
          <w:szCs w:val="24"/>
          <w:lang w:eastAsia="hu-HU" w:bidi="hu-HU"/>
        </w:rPr>
        <w:t xml:space="preserve"> újonnan megállapított pontjai tartalmazzák. Ha a helyi iparűzési adókötelezettséget érintően valamely kérdést ezen §</w:t>
      </w:r>
      <w:proofErr w:type="spellStart"/>
      <w:r w:rsidRPr="00E4624A">
        <w:rPr>
          <w:rFonts w:ascii="Times New Roman" w:eastAsia="Arial" w:hAnsi="Times New Roman" w:cs="Times New Roman"/>
          <w:color w:val="000000"/>
          <w:szCs w:val="24"/>
          <w:lang w:eastAsia="hu-HU" w:bidi="hu-HU"/>
        </w:rPr>
        <w:t>-ok</w:t>
      </w:r>
      <w:proofErr w:type="spellEnd"/>
      <w:r w:rsidRPr="00E4624A">
        <w:rPr>
          <w:rFonts w:ascii="Times New Roman" w:eastAsia="Arial" w:hAnsi="Times New Roman" w:cs="Times New Roman"/>
          <w:color w:val="000000"/>
          <w:szCs w:val="24"/>
          <w:lang w:eastAsia="hu-HU" w:bidi="hu-HU"/>
        </w:rPr>
        <w:t xml:space="preserve"> nem érintenek, azaz speci</w:t>
      </w:r>
      <w:r w:rsidRPr="00E4624A">
        <w:rPr>
          <w:rFonts w:ascii="Times New Roman" w:eastAsia="Arial" w:hAnsi="Times New Roman" w:cs="Times New Roman"/>
          <w:color w:val="000000"/>
          <w:szCs w:val="24"/>
          <w:lang w:eastAsia="hu-HU" w:bidi="hu-HU"/>
        </w:rPr>
        <w:softHyphen/>
        <w:t xml:space="preserve">ális szabály nincs, az </w:t>
      </w:r>
      <w:proofErr w:type="spellStart"/>
      <w:r w:rsidRPr="00E4624A">
        <w:rPr>
          <w:rFonts w:ascii="Times New Roman" w:eastAsia="Arial" w:hAnsi="Times New Roman" w:cs="Times New Roman"/>
          <w:color w:val="000000"/>
          <w:szCs w:val="24"/>
          <w:lang w:eastAsia="hu-HU" w:bidi="hu-HU"/>
        </w:rPr>
        <w:t>IFRS-t</w:t>
      </w:r>
      <w:proofErr w:type="spellEnd"/>
      <w:r w:rsidRPr="00E4624A">
        <w:rPr>
          <w:rFonts w:ascii="Times New Roman" w:eastAsia="Arial" w:hAnsi="Times New Roman" w:cs="Times New Roman"/>
          <w:color w:val="000000"/>
          <w:szCs w:val="24"/>
          <w:lang w:eastAsia="hu-HU" w:bidi="hu-HU"/>
        </w:rPr>
        <w:t xml:space="preserve"> alkalmazó vállalkozásoknak is a helyi iparűzési adó általános szabá</w:t>
      </w:r>
      <w:r w:rsidRPr="00E4624A">
        <w:rPr>
          <w:rFonts w:ascii="Times New Roman" w:eastAsia="Arial" w:hAnsi="Times New Roman" w:cs="Times New Roman"/>
          <w:color w:val="000000"/>
          <w:szCs w:val="24"/>
          <w:lang w:eastAsia="hu-HU" w:bidi="hu-HU"/>
        </w:rPr>
        <w:softHyphen/>
        <w:t>lyait kell alkalmazniuk.</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color w:val="000000"/>
          <w:szCs w:val="24"/>
          <w:lang w:eastAsia="hu-HU" w:bidi="hu-HU"/>
        </w:rPr>
        <w:t xml:space="preserve">Ennek megfelelően az éves beszámolójukat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 készítő vállalkozóknak az „I" jelű betétlapon kell számot adniuk nettó árbevétel és az adóalapjukat befolyásoló egyéb tényezők (</w:t>
      </w:r>
      <w:proofErr w:type="spellStart"/>
      <w:r w:rsidRPr="00E4624A">
        <w:rPr>
          <w:rFonts w:ascii="Times New Roman" w:eastAsia="Arial" w:hAnsi="Times New Roman" w:cs="Times New Roman"/>
          <w:color w:val="000000"/>
          <w:szCs w:val="24"/>
          <w:lang w:eastAsia="hu-HU" w:bidi="hu-HU"/>
        </w:rPr>
        <w:t>elábé</w:t>
      </w:r>
      <w:proofErr w:type="spellEnd"/>
      <w:r w:rsidRPr="00E4624A">
        <w:rPr>
          <w:rFonts w:ascii="Times New Roman" w:eastAsia="Arial" w:hAnsi="Times New Roman" w:cs="Times New Roman"/>
          <w:color w:val="000000"/>
          <w:szCs w:val="24"/>
          <w:lang w:eastAsia="hu-HU" w:bidi="hu-HU"/>
        </w:rPr>
        <w:t>, anyagköltség, közvetített szolgáltatások értéke, áttérési különbözet) összegéről, eleme</w:t>
      </w:r>
      <w:r w:rsidRPr="00E4624A">
        <w:rPr>
          <w:rFonts w:ascii="Times New Roman" w:eastAsia="Arial" w:hAnsi="Times New Roman" w:cs="Times New Roman"/>
          <w:color w:val="000000"/>
          <w:szCs w:val="24"/>
          <w:lang w:eastAsia="hu-HU" w:bidi="hu-HU"/>
        </w:rPr>
        <w:softHyphen/>
        <w:t>iről. Emellett azonban ki kell tölteniük a főlapot és az „E" jelű betétlapot is.</w:t>
      </w:r>
    </w:p>
    <w:p w:rsidR="00E4624A" w:rsidRPr="00E4624A" w:rsidRDefault="00E4624A" w:rsidP="00E4624A">
      <w:pPr>
        <w:widowControl w:val="0"/>
        <w:spacing w:after="0" w:line="240" w:lineRule="auto"/>
        <w:jc w:val="both"/>
        <w:rPr>
          <w:rFonts w:ascii="Times New Roman" w:eastAsia="Arial" w:hAnsi="Times New Roman" w:cs="Times New Roman"/>
          <w:b/>
          <w:bCs/>
          <w:color w:val="000000"/>
          <w:szCs w:val="24"/>
          <w:lang w:eastAsia="hu-HU" w:bidi="hu-HU"/>
        </w:rPr>
      </w:pPr>
      <w:bookmarkStart w:id="283" w:name="0Q0001B002A"/>
      <w:bookmarkStart w:id="284" w:name="0Q0001B001A"/>
      <w:bookmarkEnd w:id="283"/>
      <w:bookmarkEnd w:id="284"/>
      <w:r w:rsidRPr="00E4624A">
        <w:rPr>
          <w:rFonts w:ascii="Times New Roman" w:eastAsia="Arial" w:hAnsi="Times New Roman" w:cs="Times New Roman"/>
          <w:b/>
          <w:bCs/>
          <w:color w:val="000000"/>
          <w:szCs w:val="24"/>
          <w:lang w:eastAsia="hu-HU" w:bidi="hu-HU"/>
        </w:rPr>
        <w:t>A betétlapot együtt kell kezelni a bevallási főlappal, ezért ki kell tölteni a betétlap fejrészét is, továbbá ezt az oldalt is (cégszerűen) alá kell írni!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285" w:name="0Q0001C003A"/>
      <w:bookmarkStart w:id="286" w:name="0Q0001C002A"/>
      <w:bookmarkStart w:id="287" w:name="0Q0001C001A"/>
      <w:bookmarkEnd w:id="285"/>
      <w:bookmarkEnd w:id="286"/>
      <w:bookmarkEnd w:id="287"/>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b/>
          <w:bCs/>
          <w:color w:val="000000"/>
          <w:szCs w:val="24"/>
          <w:lang w:eastAsia="hu-HU" w:bidi="hu-HU"/>
        </w:rPr>
        <w:t>I. Adóalany</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color w:val="000000"/>
          <w:szCs w:val="24"/>
          <w:lang w:eastAsia="hu-HU" w:bidi="hu-HU"/>
        </w:rPr>
        <w:t>Az adóalany azonosítására szolgáló mező, az adózó nevét és adószámát kell feltüntetni.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288" w:name="0Q0001D0001AA"/>
      <w:bookmarkEnd w:id="288"/>
    </w:p>
    <w:p w:rsidR="00E4624A" w:rsidRPr="00E4624A" w:rsidRDefault="00E4624A" w:rsidP="00E4624A">
      <w:pPr>
        <w:widowControl w:val="0"/>
        <w:spacing w:after="0" w:line="240" w:lineRule="auto"/>
        <w:jc w:val="both"/>
        <w:rPr>
          <w:rFonts w:ascii="Times New Roman" w:eastAsia="Arial" w:hAnsi="Times New Roman" w:cs="Times New Roman"/>
          <w:b/>
          <w:color w:val="000000"/>
          <w:szCs w:val="24"/>
          <w:lang w:eastAsia="hu-HU" w:bidi="hu-HU"/>
        </w:rPr>
      </w:pPr>
      <w:r w:rsidRPr="00E4624A">
        <w:rPr>
          <w:rFonts w:ascii="Times New Roman" w:eastAsia="Arial" w:hAnsi="Times New Roman" w:cs="Times New Roman"/>
          <w:b/>
          <w:color w:val="000000"/>
          <w:szCs w:val="24"/>
          <w:lang w:eastAsia="hu-HU" w:bidi="hu-HU"/>
        </w:rPr>
        <w:t>II. Nettó</w:t>
      </w:r>
      <w:r w:rsidRPr="00E4624A">
        <w:rPr>
          <w:rFonts w:ascii="Times New Roman" w:eastAsia="Arial" w:hAnsi="Times New Roman" w:cs="Times New Roman"/>
          <w:b/>
          <w:bCs/>
          <w:color w:val="000000"/>
          <w:szCs w:val="24"/>
          <w:lang w:eastAsia="hu-HU" w:bidi="hu-HU"/>
        </w:rPr>
        <w:t xml:space="preserve"> árbevétel</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i/>
          <w:iCs/>
          <w:color w:val="000000"/>
          <w:szCs w:val="24"/>
          <w:lang w:eastAsia="hu-HU" w:bidi="hu-HU"/>
        </w:rPr>
        <w:t>II/1. A nem pénzügyi szektorba tartozó adózók nettó árbevétele</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b/>
          <w:bCs/>
          <w:color w:val="000000"/>
          <w:szCs w:val="24"/>
          <w:lang w:eastAsia="hu-HU" w:bidi="hu-HU"/>
        </w:rPr>
        <w:t xml:space="preserve">1. sor: </w:t>
      </w:r>
      <w:r w:rsidRPr="00E4624A">
        <w:rPr>
          <w:rFonts w:ascii="Times New Roman" w:eastAsia="Arial" w:hAnsi="Times New Roman" w:cs="Times New Roman"/>
          <w:color w:val="000000"/>
          <w:szCs w:val="24"/>
          <w:lang w:eastAsia="hu-HU" w:bidi="hu-HU"/>
        </w:rPr>
        <w:t xml:space="preserve">A nettó árbevétel meghatározásának szabályait, azaz az adólap-megállapítás legfontosabb elemét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új 40/C. §</w:t>
      </w:r>
      <w:proofErr w:type="spellStart"/>
      <w:r w:rsidRPr="00E4624A">
        <w:rPr>
          <w:rFonts w:ascii="Times New Roman" w:eastAsia="Arial" w:hAnsi="Times New Roman" w:cs="Times New Roman"/>
          <w:color w:val="000000"/>
          <w:szCs w:val="24"/>
          <w:lang w:eastAsia="hu-HU" w:bidi="hu-HU"/>
        </w:rPr>
        <w:t>-a</w:t>
      </w:r>
      <w:proofErr w:type="spellEnd"/>
      <w:r w:rsidRPr="00E4624A">
        <w:rPr>
          <w:rFonts w:ascii="Times New Roman" w:eastAsia="Arial" w:hAnsi="Times New Roman" w:cs="Times New Roman"/>
          <w:color w:val="000000"/>
          <w:szCs w:val="24"/>
          <w:lang w:eastAsia="hu-HU" w:bidi="hu-HU"/>
        </w:rPr>
        <w:t xml:space="preserve">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w:t>
      </w:r>
      <w:proofErr w:type="gramStart"/>
      <w:r w:rsidRPr="00E4624A">
        <w:rPr>
          <w:rFonts w:ascii="Times New Roman" w:eastAsia="Arial" w:hAnsi="Times New Roman" w:cs="Times New Roman"/>
          <w:color w:val="000000"/>
          <w:szCs w:val="24"/>
          <w:lang w:eastAsia="hu-HU" w:bidi="hu-HU"/>
        </w:rPr>
        <w:t>.,</w:t>
      </w:r>
      <w:proofErr w:type="gramEnd"/>
      <w:r w:rsidRPr="00E4624A">
        <w:rPr>
          <w:rFonts w:ascii="Times New Roman" w:eastAsia="Arial" w:hAnsi="Times New Roman" w:cs="Times New Roman"/>
          <w:color w:val="000000"/>
          <w:szCs w:val="24"/>
          <w:lang w:eastAsia="hu-HU" w:bidi="hu-HU"/>
        </w:rPr>
        <w:t xml:space="preserve"> valamint a 7-20-ig terjedő sorok összegének a 21-24. sorok összegével csökkentett, 25. sorral korrigált értékével.</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289" w:name="0Q0001D0002AA"/>
      <w:bookmarkEnd w:id="289"/>
      <w:r w:rsidRPr="00E4624A">
        <w:rPr>
          <w:rFonts w:ascii="Times New Roman" w:eastAsia="Arial" w:hAnsi="Times New Roman" w:cs="Times New Roman"/>
          <w:b/>
          <w:bCs/>
          <w:color w:val="000000"/>
          <w:szCs w:val="24"/>
          <w:lang w:eastAsia="hu-HU" w:bidi="hu-HU"/>
        </w:rPr>
        <w:t xml:space="preserve">2. sor: </w:t>
      </w:r>
      <w:r w:rsidRPr="00E4624A">
        <w:rPr>
          <w:rFonts w:ascii="Times New Roman" w:eastAsia="Arial" w:hAnsi="Times New Roman" w:cs="Times New Roman"/>
          <w:color w:val="000000"/>
          <w:szCs w:val="24"/>
          <w:lang w:eastAsia="hu-HU" w:bidi="hu-HU"/>
        </w:rPr>
        <w:t>A bevétel magában foglalja az áru értékesítése, szolgáltatás nyújtása esetén, valamint jogdíjra való jogosultság alapján az IAS 18 Bevételek című standard szerint bevételként (árbevételként) elszámolt összeget, továbbá az IAS 11 Beruházási szerződések című standard szerin</w:t>
      </w:r>
      <w:r w:rsidRPr="00E4624A">
        <w:rPr>
          <w:rFonts w:ascii="Times New Roman" w:eastAsia="Arial" w:hAnsi="Times New Roman" w:cs="Times New Roman"/>
          <w:color w:val="000000"/>
          <w:szCs w:val="24"/>
          <w:lang w:eastAsia="hu-HU" w:bidi="hu-HU"/>
        </w:rPr>
        <w:softHyphen/>
        <w:t xml:space="preserve">ti beruházási szerződés alapján elszámolt árbevételt, valamint minden olyan bevételt, melyet más standardok az IAS 18 szerinti árbevételként rendelnek elszámolni. Ezért ebben a </w:t>
      </w:r>
      <w:proofErr w:type="gramStart"/>
      <w:r w:rsidRPr="00E4624A">
        <w:rPr>
          <w:rFonts w:ascii="Times New Roman" w:eastAsia="Arial" w:hAnsi="Times New Roman" w:cs="Times New Roman"/>
          <w:color w:val="000000"/>
          <w:szCs w:val="24"/>
          <w:lang w:eastAsia="hu-HU" w:bidi="hu-HU"/>
        </w:rPr>
        <w:t>sorban</w:t>
      </w:r>
      <w:proofErr w:type="gramEnd"/>
      <w:r w:rsidRPr="00E4624A">
        <w:rPr>
          <w:rFonts w:ascii="Times New Roman" w:eastAsia="Arial" w:hAnsi="Times New Roman" w:cs="Times New Roman"/>
          <w:color w:val="000000"/>
          <w:szCs w:val="24"/>
          <w:lang w:eastAsia="hu-HU" w:bidi="hu-HU"/>
        </w:rPr>
        <w:t xml:space="preserve"> a 3-6. sorokban szereplő értékek összegét kell feltüntetni.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290" w:name="0Q0001D0003AA"/>
      <w:bookmarkEnd w:id="290"/>
      <w:r w:rsidRPr="00E4624A">
        <w:rPr>
          <w:rFonts w:ascii="Times New Roman" w:eastAsia="Arial" w:hAnsi="Times New Roman" w:cs="Times New Roman"/>
          <w:b/>
          <w:bCs/>
          <w:color w:val="000000"/>
          <w:szCs w:val="24"/>
          <w:lang w:eastAsia="hu-HU" w:bidi="hu-HU"/>
        </w:rPr>
        <w:t xml:space="preserve">3. sor: </w:t>
      </w:r>
      <w:r w:rsidRPr="00E4624A">
        <w:rPr>
          <w:rFonts w:ascii="Times New Roman" w:eastAsia="Arial" w:hAnsi="Times New Roman" w:cs="Times New Roman"/>
          <w:color w:val="000000"/>
          <w:szCs w:val="24"/>
          <w:lang w:eastAsia="hu-HU" w:bidi="hu-HU"/>
        </w:rPr>
        <w:t>Az áru értékesítése, szolgáltatás nyújtása esetén, valamint jogdíjra való jogosultság alap</w:t>
      </w:r>
      <w:r w:rsidRPr="00E4624A">
        <w:rPr>
          <w:rFonts w:ascii="Times New Roman" w:eastAsia="Arial" w:hAnsi="Times New Roman" w:cs="Times New Roman"/>
          <w:color w:val="000000"/>
          <w:szCs w:val="24"/>
          <w:lang w:eastAsia="hu-HU" w:bidi="hu-HU"/>
        </w:rPr>
        <w:softHyphen/>
        <w:t>ján az IAS 18 Bevételek című standard szerint bevételként (árbevételként) elszámolt összeget kell ebben a sorban feltüntetni.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291" w:name="0Q0001D0004AA"/>
      <w:bookmarkEnd w:id="291"/>
      <w:r w:rsidRPr="00E4624A">
        <w:rPr>
          <w:rFonts w:ascii="Times New Roman" w:eastAsia="Arial" w:hAnsi="Times New Roman" w:cs="Times New Roman"/>
          <w:b/>
          <w:bCs/>
          <w:color w:val="000000"/>
          <w:szCs w:val="24"/>
          <w:lang w:eastAsia="hu-HU" w:bidi="hu-HU"/>
        </w:rPr>
        <w:t xml:space="preserve">4. sor: </w:t>
      </w:r>
      <w:r w:rsidRPr="00E4624A">
        <w:rPr>
          <w:rFonts w:ascii="Times New Roman" w:eastAsia="Arial" w:hAnsi="Times New Roman" w:cs="Times New Roman"/>
          <w:color w:val="000000"/>
          <w:szCs w:val="24"/>
          <w:lang w:eastAsia="hu-HU" w:bidi="hu-HU"/>
        </w:rPr>
        <w:t>Az IAS 11 Beruházási szerződések című standard szerinti beruházási szerződés alapján elszámolt árbevétel összegét kell itt szerepeltetni.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292" w:name="0Q0001D0005AA"/>
      <w:bookmarkEnd w:id="292"/>
      <w:r w:rsidRPr="00E4624A">
        <w:rPr>
          <w:rFonts w:ascii="Times New Roman" w:eastAsia="Arial" w:hAnsi="Times New Roman" w:cs="Times New Roman"/>
          <w:b/>
          <w:bCs/>
          <w:color w:val="000000"/>
          <w:szCs w:val="24"/>
          <w:lang w:eastAsia="hu-HU" w:bidi="hu-HU"/>
        </w:rPr>
        <w:t xml:space="preserve">5. sor: </w:t>
      </w:r>
      <w:r w:rsidRPr="00E4624A">
        <w:rPr>
          <w:rFonts w:ascii="Times New Roman" w:eastAsia="Arial" w:hAnsi="Times New Roman" w:cs="Times New Roman"/>
          <w:color w:val="000000"/>
          <w:szCs w:val="24"/>
          <w:lang w:eastAsia="hu-HU" w:bidi="hu-HU"/>
        </w:rPr>
        <w:t>Itt azon bevételeket kell feltüntetni, melyeket - az IAS 11 és az IAS 18 standardhoz képest - más standardok az IAS 18 szerinti árbevételként rendelnek elszámolni.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293" w:name="0Q0001D0006AA"/>
      <w:bookmarkEnd w:id="293"/>
      <w:r w:rsidRPr="00E4624A">
        <w:rPr>
          <w:rFonts w:ascii="Times New Roman" w:eastAsia="Arial" w:hAnsi="Times New Roman" w:cs="Times New Roman"/>
          <w:b/>
          <w:bCs/>
          <w:color w:val="000000"/>
          <w:szCs w:val="24"/>
          <w:lang w:eastAsia="hu-HU" w:bidi="hu-HU"/>
        </w:rPr>
        <w:t xml:space="preserve">6. sor: </w:t>
      </w:r>
      <w:r w:rsidRPr="00E4624A">
        <w:rPr>
          <w:rFonts w:ascii="Times New Roman" w:eastAsia="Arial" w:hAnsi="Times New Roman" w:cs="Times New Roman"/>
          <w:color w:val="000000"/>
          <w:szCs w:val="24"/>
          <w:lang w:eastAsia="hu-HU" w:bidi="hu-HU"/>
        </w:rPr>
        <w:t xml:space="preserve">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 a megszűnő tevékenységeket és az azokból származó bevételeket külön kell nyilvántartani, azokat a beszámolóban is el kell különíteni. Ezt az értéket kell ebben a sorban szerepeltetni.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294" w:name="0Q0001D0007AA"/>
      <w:bookmarkEnd w:id="294"/>
      <w:r w:rsidRPr="00E4624A">
        <w:rPr>
          <w:rFonts w:ascii="Times New Roman" w:eastAsia="Arial" w:hAnsi="Times New Roman" w:cs="Times New Roman"/>
          <w:b/>
          <w:bCs/>
          <w:color w:val="000000"/>
          <w:szCs w:val="24"/>
          <w:lang w:eastAsia="hu-HU" w:bidi="hu-HU"/>
        </w:rPr>
        <w:lastRenderedPageBreak/>
        <w:t>7. sor</w:t>
      </w:r>
      <w:r w:rsidRPr="00E4624A">
        <w:rPr>
          <w:rFonts w:ascii="Times New Roman" w:eastAsia="Arial" w:hAnsi="Times New Roman" w:cs="Times New Roman"/>
          <w:color w:val="000000"/>
          <w:szCs w:val="24"/>
          <w:lang w:eastAsia="hu-HU" w:bidi="hu-HU"/>
        </w:rPr>
        <w:t xml:space="preserve">: Az azonos termékek cseréje esetén - amennyiben azt az adóalany 2. sor szerinti bevétel megállapítása során nem vette figyelembe - az elcserélt áruk, szolgáltatások számlázott ellenértékét (annak hiányában valós értékét) ebben a sorban kell feltüntetni. Amennyiben az adóalany ezt az értéket bevételként számolta el, akkor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40/C. §</w:t>
      </w:r>
      <w:proofErr w:type="spellStart"/>
      <w:r w:rsidRPr="00E4624A">
        <w:rPr>
          <w:rFonts w:ascii="Times New Roman" w:eastAsia="Arial" w:hAnsi="Times New Roman" w:cs="Times New Roman"/>
          <w:color w:val="000000"/>
          <w:szCs w:val="24"/>
          <w:lang w:eastAsia="hu-HU" w:bidi="hu-HU"/>
        </w:rPr>
        <w:t>-ának</w:t>
      </w:r>
      <w:proofErr w:type="spellEnd"/>
      <w:r w:rsidRPr="00E4624A">
        <w:rPr>
          <w:rFonts w:ascii="Times New Roman" w:eastAsia="Arial" w:hAnsi="Times New Roman" w:cs="Times New Roman"/>
          <w:color w:val="000000"/>
          <w:szCs w:val="24"/>
          <w:lang w:eastAsia="hu-HU" w:bidi="hu-HU"/>
        </w:rPr>
        <w:t xml:space="preserve"> (2) bekezdése értelmében azt bevételnövelő tényezőként már nem kell figyelembe venni.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295" w:name="0Q0001D0008AA"/>
      <w:bookmarkEnd w:id="295"/>
      <w:r w:rsidRPr="00E4624A">
        <w:rPr>
          <w:rFonts w:ascii="Times New Roman" w:eastAsia="Arial" w:hAnsi="Times New Roman" w:cs="Times New Roman"/>
          <w:b/>
          <w:bCs/>
          <w:color w:val="000000"/>
          <w:szCs w:val="24"/>
          <w:lang w:eastAsia="hu-HU" w:bidi="hu-HU"/>
        </w:rPr>
        <w:t xml:space="preserve">8. sor: </w:t>
      </w:r>
      <w:r w:rsidRPr="00E4624A">
        <w:rPr>
          <w:rFonts w:ascii="Times New Roman" w:eastAsia="Arial" w:hAnsi="Times New Roman" w:cs="Times New Roman"/>
          <w:color w:val="000000"/>
          <w:szCs w:val="24"/>
          <w:lang w:eastAsia="hu-HU" w:bidi="hu-HU"/>
        </w:rPr>
        <w:t xml:space="preserve">Tekintettel arra, hogy a nem számlázott utólag adott engedmény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 csökkenti az árbevételt, ennek értékével - amennyiben az adóalany azt bevételként nem vette figyelembe - növelni kell a bevétel összegét a nettó árbevétel kiszámítása során. Amennyiben az adóalany ezt az értéket bevételként számolta el, akkor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40/C. §</w:t>
      </w:r>
      <w:proofErr w:type="spellStart"/>
      <w:r w:rsidRPr="00E4624A">
        <w:rPr>
          <w:rFonts w:ascii="Times New Roman" w:eastAsia="Arial" w:hAnsi="Times New Roman" w:cs="Times New Roman"/>
          <w:color w:val="000000"/>
          <w:szCs w:val="24"/>
          <w:lang w:eastAsia="hu-HU" w:bidi="hu-HU"/>
        </w:rPr>
        <w:t>-ának</w:t>
      </w:r>
      <w:proofErr w:type="spellEnd"/>
      <w:r w:rsidRPr="00E4624A">
        <w:rPr>
          <w:rFonts w:ascii="Times New Roman" w:eastAsia="Arial" w:hAnsi="Times New Roman" w:cs="Times New Roman"/>
          <w:color w:val="000000"/>
          <w:szCs w:val="24"/>
          <w:lang w:eastAsia="hu-HU" w:bidi="hu-HU"/>
        </w:rPr>
        <w:t xml:space="preserve"> (2) bekezdése értelmében, azt bevételnövelő tényezőként már nem kell figyelembe venni.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296" w:name="0Q0001D0009AA"/>
      <w:bookmarkEnd w:id="296"/>
      <w:r w:rsidRPr="00E4624A">
        <w:rPr>
          <w:rFonts w:ascii="Times New Roman" w:eastAsia="Arial" w:hAnsi="Times New Roman" w:cs="Times New Roman"/>
          <w:b/>
          <w:bCs/>
          <w:color w:val="000000"/>
          <w:szCs w:val="24"/>
          <w:lang w:eastAsia="hu-HU" w:bidi="hu-HU"/>
        </w:rPr>
        <w:t xml:space="preserve">9. sor: </w:t>
      </w:r>
      <w:r w:rsidRPr="00E4624A">
        <w:rPr>
          <w:rFonts w:ascii="Times New Roman" w:eastAsia="Arial" w:hAnsi="Times New Roman" w:cs="Times New Roman"/>
          <w:color w:val="000000"/>
          <w:szCs w:val="24"/>
          <w:lang w:eastAsia="hu-HU" w:bidi="hu-HU"/>
        </w:rPr>
        <w:t>Ebben a sorban kell feltüntetni azt az összeget, amit halasztott fizetés esetén az adóalany, mint eladó - az IAS 18 Bevételek című standard 11. bekezdése szerint - kamatbevétel</w:t>
      </w:r>
      <w:r w:rsidRPr="00E4624A">
        <w:rPr>
          <w:rFonts w:ascii="Times New Roman" w:eastAsia="Arial" w:hAnsi="Times New Roman" w:cs="Times New Roman"/>
          <w:color w:val="000000"/>
          <w:szCs w:val="24"/>
          <w:lang w:eastAsia="hu-HU" w:bidi="hu-HU"/>
        </w:rPr>
        <w:softHyphen/>
        <w:t xml:space="preserve">ként számol el. E rendelkezés értelmében ugyanis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alkalmazása során a szokásos fizetési határidőt meghaladó fizetési határnap esetén a vevőtől származó (járó) ellenértéket az eladott termék, nyújtott szolgáltatás árbevételére és a későbbi fizetés miatt számított ka</w:t>
      </w:r>
      <w:r w:rsidRPr="00E4624A">
        <w:rPr>
          <w:rFonts w:ascii="Times New Roman" w:eastAsia="Arial" w:hAnsi="Times New Roman" w:cs="Times New Roman"/>
          <w:color w:val="000000"/>
          <w:szCs w:val="24"/>
          <w:lang w:eastAsia="hu-HU" w:bidi="hu-HU"/>
        </w:rPr>
        <w:softHyphen/>
        <w:t xml:space="preserve">matbevételre kell bontani. Amennyiben az adóalany ezt az értéket bevételként számolta el, akkor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40/C. §</w:t>
      </w:r>
      <w:proofErr w:type="spellStart"/>
      <w:r w:rsidRPr="00E4624A">
        <w:rPr>
          <w:rFonts w:ascii="Times New Roman" w:eastAsia="Arial" w:hAnsi="Times New Roman" w:cs="Times New Roman"/>
          <w:color w:val="000000"/>
          <w:szCs w:val="24"/>
          <w:lang w:eastAsia="hu-HU" w:bidi="hu-HU"/>
        </w:rPr>
        <w:t>-ának</w:t>
      </w:r>
      <w:proofErr w:type="spellEnd"/>
      <w:r w:rsidRPr="00E4624A">
        <w:rPr>
          <w:rFonts w:ascii="Times New Roman" w:eastAsia="Arial" w:hAnsi="Times New Roman" w:cs="Times New Roman"/>
          <w:color w:val="000000"/>
          <w:szCs w:val="24"/>
          <w:lang w:eastAsia="hu-HU" w:bidi="hu-HU"/>
        </w:rPr>
        <w:t xml:space="preserve"> (2) bekezdése értelmében, azt bevételnövelő tényezőként már nem kell figyelembe venni.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297" w:name="0Q0001D0010AA"/>
      <w:bookmarkEnd w:id="297"/>
      <w:r w:rsidRPr="00E4624A">
        <w:rPr>
          <w:rFonts w:ascii="Times New Roman" w:eastAsia="Arial" w:hAnsi="Times New Roman" w:cs="Times New Roman"/>
          <w:b/>
          <w:bCs/>
          <w:color w:val="000000"/>
          <w:szCs w:val="24"/>
          <w:lang w:eastAsia="hu-HU" w:bidi="hu-HU"/>
        </w:rPr>
        <w:t>10. sor</w:t>
      </w:r>
      <w:r w:rsidRPr="00E4624A">
        <w:rPr>
          <w:rFonts w:ascii="Times New Roman" w:eastAsia="Arial" w:hAnsi="Times New Roman" w:cs="Times New Roman"/>
          <w:color w:val="000000"/>
          <w:szCs w:val="24"/>
          <w:lang w:eastAsia="hu-HU" w:bidi="hu-HU"/>
        </w:rPr>
        <w:t>: Az IAS 11 Beruházások standard 12. bekezdése szerint a szerződéses bevételt a kapott vagy járó ellenszolgáltatás valós értékén értékelik. A szerződéses bevétel mérését egy sor olyan bizonytalansági tényező befolyásolja, amelyek jövőbeli események kimenetelétől függenek. A becsléseket gyakran felül kell vizsgálni, ahogy események következnek be és bizonytalan</w:t>
      </w:r>
      <w:r w:rsidRPr="00E4624A">
        <w:rPr>
          <w:rFonts w:ascii="Times New Roman" w:eastAsia="Arial" w:hAnsi="Times New Roman" w:cs="Times New Roman"/>
          <w:color w:val="000000"/>
          <w:szCs w:val="24"/>
          <w:lang w:eastAsia="hu-HU" w:bidi="hu-HU"/>
        </w:rPr>
        <w:softHyphen/>
        <w:t>ságok oldódnak meg. A szerződéses bevétel összege ezért egyik időszakról a másikra növe</w:t>
      </w:r>
      <w:r w:rsidRPr="00E4624A">
        <w:rPr>
          <w:rFonts w:ascii="Times New Roman" w:eastAsia="Arial" w:hAnsi="Times New Roman" w:cs="Times New Roman"/>
          <w:color w:val="000000"/>
          <w:szCs w:val="24"/>
          <w:lang w:eastAsia="hu-HU" w:bidi="hu-HU"/>
        </w:rPr>
        <w:softHyphen/>
        <w:t xml:space="preserve">kedhet, vagy csökkenhet. Ezek közé tartozik az </w:t>
      </w:r>
      <w:proofErr w:type="spellStart"/>
      <w:r w:rsidRPr="00E4624A">
        <w:rPr>
          <w:rFonts w:ascii="Times New Roman" w:eastAsia="Arial" w:hAnsi="Times New Roman" w:cs="Times New Roman"/>
          <w:color w:val="000000"/>
          <w:szCs w:val="24"/>
          <w:lang w:eastAsia="hu-HU" w:bidi="hu-HU"/>
        </w:rPr>
        <w:t>az</w:t>
      </w:r>
      <w:proofErr w:type="spellEnd"/>
      <w:r w:rsidRPr="00E4624A">
        <w:rPr>
          <w:rFonts w:ascii="Times New Roman" w:eastAsia="Arial" w:hAnsi="Times New Roman" w:cs="Times New Roman"/>
          <w:color w:val="000000"/>
          <w:szCs w:val="24"/>
          <w:lang w:eastAsia="hu-HU" w:bidi="hu-HU"/>
        </w:rPr>
        <w:t xml:space="preserve"> eset, amikor a szerződéses bevétel összege csökken a vállalkozó által a szerződés megvalósítása során okozott késedelmekből eredő köt</w:t>
      </w:r>
      <w:r w:rsidRPr="00E4624A">
        <w:rPr>
          <w:rFonts w:ascii="Times New Roman" w:eastAsia="Arial" w:hAnsi="Times New Roman" w:cs="Times New Roman"/>
          <w:color w:val="000000"/>
          <w:szCs w:val="24"/>
          <w:lang w:eastAsia="hu-HU" w:bidi="hu-HU"/>
        </w:rPr>
        <w:softHyphen/>
        <w:t>bérek hatására. Az így fizetett kötbér összegét ebben a sorban kell feltüntetni, mert az - magyar számvitelt alkalmazókkal azonos adókövetkezmények biztosítása érdekében - bevételnövelő tényező a nettó árbevétel értékének meghatározásakor.</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298" w:name="0Q0001D0011AA"/>
      <w:bookmarkEnd w:id="298"/>
      <w:r w:rsidRPr="00E4624A">
        <w:rPr>
          <w:rFonts w:ascii="Times New Roman" w:eastAsia="Arial" w:hAnsi="Times New Roman" w:cs="Times New Roman"/>
          <w:b/>
          <w:bCs/>
          <w:color w:val="000000"/>
          <w:szCs w:val="24"/>
          <w:lang w:eastAsia="hu-HU" w:bidi="hu-HU"/>
        </w:rPr>
        <w:t xml:space="preserve">11. sor: </w:t>
      </w:r>
      <w:r w:rsidRPr="00E4624A">
        <w:rPr>
          <w:rFonts w:ascii="Times New Roman" w:eastAsia="Arial" w:hAnsi="Times New Roman" w:cs="Times New Roman"/>
          <w:color w:val="000000"/>
          <w:szCs w:val="24"/>
          <w:lang w:eastAsia="hu-HU" w:bidi="hu-HU"/>
        </w:rPr>
        <w:t xml:space="preserve">Ha az adóalany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xml:space="preserve">. szerinti közvetített szolgáltatásnak megfelelő ügyletet folytat, előfordulhat, hogy az IAS 18 alapján nem számol el bevételt (árbevételt), mert az ügylet az IFRS- </w:t>
      </w:r>
      <w:proofErr w:type="spellStart"/>
      <w:r w:rsidRPr="00E4624A">
        <w:rPr>
          <w:rFonts w:ascii="Times New Roman" w:eastAsia="Arial" w:hAnsi="Times New Roman" w:cs="Times New Roman"/>
          <w:color w:val="000000"/>
          <w:szCs w:val="24"/>
          <w:lang w:eastAsia="hu-HU" w:bidi="hu-HU"/>
        </w:rPr>
        <w:t>ek</w:t>
      </w:r>
      <w:proofErr w:type="spellEnd"/>
      <w:r w:rsidRPr="00E4624A">
        <w:rPr>
          <w:rFonts w:ascii="Times New Roman" w:eastAsia="Arial" w:hAnsi="Times New Roman" w:cs="Times New Roman"/>
          <w:color w:val="000000"/>
          <w:szCs w:val="24"/>
          <w:lang w:eastAsia="hu-HU" w:bidi="hu-HU"/>
        </w:rPr>
        <w:t xml:space="preserve">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40/C. §</w:t>
      </w:r>
      <w:proofErr w:type="spellStart"/>
      <w:r w:rsidRPr="00E4624A">
        <w:rPr>
          <w:rFonts w:ascii="Times New Roman" w:eastAsia="Arial" w:hAnsi="Times New Roman" w:cs="Times New Roman"/>
          <w:color w:val="000000"/>
          <w:szCs w:val="24"/>
          <w:lang w:eastAsia="hu-HU" w:bidi="hu-HU"/>
        </w:rPr>
        <w:t>-ának</w:t>
      </w:r>
      <w:proofErr w:type="spellEnd"/>
      <w:r w:rsidRPr="00E4624A">
        <w:rPr>
          <w:rFonts w:ascii="Times New Roman" w:eastAsia="Arial" w:hAnsi="Times New Roman" w:cs="Times New Roman"/>
          <w:color w:val="000000"/>
          <w:szCs w:val="24"/>
          <w:lang w:eastAsia="hu-HU" w:bidi="hu-HU"/>
        </w:rPr>
        <w:t xml:space="preserve"> (2) bekezdése értelmében, azt bevételnövelő tényezőként már nem kell figyelembe venni.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299" w:name="0Q0001D0012AA"/>
      <w:bookmarkEnd w:id="299"/>
      <w:r w:rsidRPr="00E4624A">
        <w:rPr>
          <w:rFonts w:ascii="Times New Roman" w:eastAsia="Arial" w:hAnsi="Times New Roman" w:cs="Times New Roman"/>
          <w:b/>
          <w:bCs/>
          <w:color w:val="000000"/>
          <w:szCs w:val="24"/>
          <w:lang w:eastAsia="hu-HU" w:bidi="hu-HU"/>
        </w:rPr>
        <w:t xml:space="preserve">12. sor: </w:t>
      </w:r>
      <w:r w:rsidRPr="00E4624A">
        <w:rPr>
          <w:rFonts w:ascii="Times New Roman" w:eastAsia="Arial" w:hAnsi="Times New Roman" w:cs="Times New Roman"/>
          <w:color w:val="000000"/>
          <w:szCs w:val="24"/>
          <w:lang w:eastAsia="hu-HU" w:bidi="hu-HU"/>
        </w:rPr>
        <w:t xml:space="preserve">Az IAS 18 Bevételek című standard 8. bekezdése rögzíti - többek között -, hogy egy ügynöki viszonyban a gazdasági hasznok bruttó beáramlásai magukban foglalják azokat az összegeket, amelyeket a megbízó nevében szedtek be, és amelyek nem eredményeznek növekedést a gazdálkodó egység saját tőkéjében, és a megbízó nevében beszedett összegek nem minősülnek bevételnek.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40/C. §</w:t>
      </w:r>
      <w:proofErr w:type="spellStart"/>
      <w:r w:rsidRPr="00E4624A">
        <w:rPr>
          <w:rFonts w:ascii="Times New Roman" w:eastAsia="Arial" w:hAnsi="Times New Roman" w:cs="Times New Roman"/>
          <w:color w:val="000000"/>
          <w:szCs w:val="24"/>
          <w:lang w:eastAsia="hu-HU" w:bidi="hu-HU"/>
        </w:rPr>
        <w:t>-a</w:t>
      </w:r>
      <w:proofErr w:type="spellEnd"/>
      <w:r w:rsidRPr="00E4624A">
        <w:rPr>
          <w:rFonts w:ascii="Times New Roman" w:eastAsia="Arial" w:hAnsi="Times New Roman" w:cs="Times New Roman"/>
          <w:color w:val="000000"/>
          <w:szCs w:val="24"/>
          <w:lang w:eastAsia="hu-HU" w:bidi="hu-HU"/>
        </w:rPr>
        <w:t xml:space="preserve"> (2) bekezdésének e) pontja ezért a bevételnövelő téte</w:t>
      </w:r>
      <w:r w:rsidRPr="00E4624A">
        <w:rPr>
          <w:rFonts w:ascii="Times New Roman" w:eastAsia="Arial" w:hAnsi="Times New Roman" w:cs="Times New Roman"/>
          <w:color w:val="000000"/>
          <w:szCs w:val="24"/>
          <w:lang w:eastAsia="hu-HU" w:bidi="hu-HU"/>
        </w:rPr>
        <w:softHyphen/>
        <w:t xml:space="preserve">lek között rögzíti a saját név alatt történt bizományosi áruértékesítés számviteli törvény szerinti bekerülési értékét, amit a bevallás elkészítésekor ebben a sorban kell rögzíteni. Amennyiben az adóalany ezt az értéket bevételként számolta el, akkor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40/C. §</w:t>
      </w:r>
      <w:proofErr w:type="spellStart"/>
      <w:r w:rsidRPr="00E4624A">
        <w:rPr>
          <w:rFonts w:ascii="Times New Roman" w:eastAsia="Arial" w:hAnsi="Times New Roman" w:cs="Times New Roman"/>
          <w:color w:val="000000"/>
          <w:szCs w:val="24"/>
          <w:lang w:eastAsia="hu-HU" w:bidi="hu-HU"/>
        </w:rPr>
        <w:t>-ának</w:t>
      </w:r>
      <w:proofErr w:type="spellEnd"/>
      <w:r w:rsidRPr="00E4624A">
        <w:rPr>
          <w:rFonts w:ascii="Times New Roman" w:eastAsia="Arial" w:hAnsi="Times New Roman" w:cs="Times New Roman"/>
          <w:color w:val="000000"/>
          <w:szCs w:val="24"/>
          <w:lang w:eastAsia="hu-HU" w:bidi="hu-HU"/>
        </w:rPr>
        <w:t xml:space="preserve"> (2) bekezdése értelmében azt bevételnövelő tényezőként már nem kell figyelembe venni.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00" w:name="0R0001B0013AA"/>
      <w:bookmarkEnd w:id="300"/>
      <w:r w:rsidRPr="00E4624A">
        <w:rPr>
          <w:rFonts w:ascii="Times New Roman" w:eastAsia="Arial" w:hAnsi="Times New Roman" w:cs="Times New Roman"/>
          <w:b/>
          <w:bCs/>
          <w:color w:val="000000"/>
          <w:szCs w:val="24"/>
          <w:lang w:eastAsia="hu-HU" w:bidi="hu-HU"/>
        </w:rPr>
        <w:t>13. sor</w:t>
      </w:r>
      <w:r w:rsidRPr="00E4624A">
        <w:rPr>
          <w:rFonts w:ascii="Times New Roman" w:eastAsia="Arial" w:hAnsi="Times New Roman" w:cs="Times New Roman"/>
          <w:color w:val="000000"/>
          <w:szCs w:val="24"/>
          <w:lang w:eastAsia="hu-HU" w:bidi="hu-HU"/>
        </w:rPr>
        <w:t xml:space="preserve">: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 árbevétel csökkentésének van helye, akkor - a magyar számviteli szabályokkal való összhang megteremtése érdekében - ezen összeggel növelni kell az adóköteles bevételt. E kor</w:t>
      </w:r>
      <w:r w:rsidRPr="00E4624A">
        <w:rPr>
          <w:rFonts w:ascii="Times New Roman" w:eastAsia="Arial" w:hAnsi="Times New Roman" w:cs="Times New Roman"/>
          <w:color w:val="000000"/>
          <w:szCs w:val="24"/>
          <w:lang w:eastAsia="hu-HU" w:bidi="hu-HU"/>
        </w:rPr>
        <w:softHyphen/>
        <w:t>rekció összegét ebben a sorban kell feltüntetni.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01" w:name="0R0001B0014AA"/>
      <w:bookmarkEnd w:id="301"/>
      <w:r w:rsidRPr="00E4624A">
        <w:rPr>
          <w:rFonts w:ascii="Times New Roman" w:eastAsia="Arial" w:hAnsi="Times New Roman" w:cs="Times New Roman"/>
          <w:b/>
          <w:bCs/>
          <w:color w:val="000000"/>
          <w:szCs w:val="24"/>
          <w:lang w:eastAsia="hu-HU" w:bidi="hu-HU"/>
        </w:rPr>
        <w:t xml:space="preserve">14. sor: </w:t>
      </w:r>
      <w:r w:rsidRPr="00E4624A">
        <w:rPr>
          <w:rFonts w:ascii="Times New Roman" w:eastAsia="Arial" w:hAnsi="Times New Roman" w:cs="Times New Roman"/>
          <w:color w:val="000000"/>
          <w:szCs w:val="24"/>
          <w:lang w:eastAsia="hu-HU" w:bidi="hu-HU"/>
        </w:rPr>
        <w:t xml:space="preserve">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szerinti pénzügyi lízingszerződés fogalma jóval több ügyletet fog át, mint a magyar jogban ismert pénzügyi lízingszerződés. Ezt a szerződéstípus és az azzal kapcsolatos elszámolási, beszámolási kérdéseket az IAS 17 Lízingszerződések című standard szabályozza. E standard 4. bekezdése szerint a lízing egy olyan megállapodás, amelynek keretében a lízingbeadó egy adott összeg megfizetése vagy fizetések sorozata ellenében átadja a lízingbevevőnek azt a jogot, hogy egy adott eszközt a szerződésben meghatározott ideig használhasson. A pénzügyi lízing pedig egy </w:t>
      </w:r>
      <w:r w:rsidRPr="00E4624A">
        <w:rPr>
          <w:rFonts w:ascii="Times New Roman" w:eastAsia="Arial" w:hAnsi="Times New Roman" w:cs="Times New Roman"/>
          <w:color w:val="000000"/>
          <w:szCs w:val="24"/>
          <w:lang w:eastAsia="hu-HU" w:bidi="hu-HU"/>
        </w:rPr>
        <w:lastRenderedPageBreak/>
        <w:t>olyan lízing, amelyben a lízingbe adó lényegileg az eszköz tulajdonlásával járó összes kockázatot és hasznot átadja függetlenül attól, hogy a tulajdonjogot végül átadja-e.</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color w:val="000000"/>
          <w:szCs w:val="24"/>
          <w:lang w:eastAsia="hu-HU" w:bidi="hu-HU"/>
        </w:rPr>
        <w:t xml:space="preserve">Ebben a sorban a </w:t>
      </w:r>
      <w:proofErr w:type="spellStart"/>
      <w:r w:rsidRPr="00E4624A">
        <w:rPr>
          <w:rFonts w:ascii="Times New Roman" w:eastAsia="Arial" w:hAnsi="Times New Roman" w:cs="Times New Roman"/>
          <w:color w:val="000000"/>
          <w:szCs w:val="24"/>
          <w:lang w:eastAsia="hu-HU" w:bidi="hu-HU"/>
        </w:rPr>
        <w:t>lízingfutamidő</w:t>
      </w:r>
      <w:proofErr w:type="spellEnd"/>
      <w:r w:rsidRPr="00E4624A">
        <w:rPr>
          <w:rFonts w:ascii="Times New Roman" w:eastAsia="Arial" w:hAnsi="Times New Roman" w:cs="Times New Roman"/>
          <w:color w:val="000000"/>
          <w:szCs w:val="24"/>
          <w:lang w:eastAsia="hu-HU" w:bidi="hu-HU"/>
        </w:rPr>
        <w:t xml:space="preserve"> kezdetének adóévében a </w:t>
      </w:r>
      <w:proofErr w:type="spellStart"/>
      <w:r w:rsidRPr="00E4624A">
        <w:rPr>
          <w:rFonts w:ascii="Times New Roman" w:eastAsia="Arial" w:hAnsi="Times New Roman" w:cs="Times New Roman"/>
          <w:color w:val="000000"/>
          <w:szCs w:val="24"/>
          <w:lang w:eastAsia="hu-HU" w:bidi="hu-HU"/>
        </w:rPr>
        <w:t>lízingfutamidő</w:t>
      </w:r>
      <w:proofErr w:type="spellEnd"/>
      <w:r w:rsidRPr="00E4624A">
        <w:rPr>
          <w:rFonts w:ascii="Times New Roman" w:eastAsia="Arial" w:hAnsi="Times New Roman" w:cs="Times New Roman"/>
          <w:color w:val="000000"/>
          <w:szCs w:val="24"/>
          <w:lang w:eastAsia="hu-HU" w:bidi="hu-HU"/>
        </w:rPr>
        <w:t xml:space="preserve"> kezdetekor megjelenített követelés kezdeti közvetlen költségeket nem tartalmazó értékét kell feltüntetni, ami a nettó árbevétel megállapítása során bevételt növelő tétel. (A </w:t>
      </w:r>
      <w:proofErr w:type="spellStart"/>
      <w:r w:rsidRPr="00E4624A">
        <w:rPr>
          <w:rFonts w:ascii="Times New Roman" w:eastAsia="Arial" w:hAnsi="Times New Roman" w:cs="Times New Roman"/>
          <w:color w:val="000000"/>
          <w:szCs w:val="24"/>
          <w:lang w:eastAsia="hu-HU" w:bidi="hu-HU"/>
        </w:rPr>
        <w:t>lízingfutamidő</w:t>
      </w:r>
      <w:proofErr w:type="spellEnd"/>
      <w:r w:rsidRPr="00E4624A">
        <w:rPr>
          <w:rFonts w:ascii="Times New Roman" w:eastAsia="Arial" w:hAnsi="Times New Roman" w:cs="Times New Roman"/>
          <w:color w:val="000000"/>
          <w:szCs w:val="24"/>
          <w:lang w:eastAsia="hu-HU" w:bidi="hu-HU"/>
        </w:rPr>
        <w:t xml:space="preserve"> kezdete az </w:t>
      </w:r>
      <w:proofErr w:type="spellStart"/>
      <w:r w:rsidRPr="00E4624A">
        <w:rPr>
          <w:rFonts w:ascii="Times New Roman" w:eastAsia="Arial" w:hAnsi="Times New Roman" w:cs="Times New Roman"/>
          <w:color w:val="000000"/>
          <w:szCs w:val="24"/>
          <w:lang w:eastAsia="hu-HU" w:bidi="hu-HU"/>
        </w:rPr>
        <w:t>az</w:t>
      </w:r>
      <w:proofErr w:type="spellEnd"/>
      <w:r w:rsidRPr="00E4624A">
        <w:rPr>
          <w:rFonts w:ascii="Times New Roman" w:eastAsia="Arial" w:hAnsi="Times New Roman" w:cs="Times New Roman"/>
          <w:color w:val="000000"/>
          <w:szCs w:val="24"/>
          <w:lang w:eastAsia="hu-HU" w:bidi="hu-HU"/>
        </w:rPr>
        <w:t xml:space="preserve"> időpont, amikortól a lízingbevevő jogosult a lízingelt eszköz használatára vonatkozó jogát gyakorolni.)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02" w:name="0R0001B0015AA"/>
      <w:bookmarkEnd w:id="302"/>
      <w:r w:rsidRPr="00E4624A">
        <w:rPr>
          <w:rFonts w:ascii="Times New Roman" w:eastAsia="Arial" w:hAnsi="Times New Roman" w:cs="Times New Roman"/>
          <w:b/>
          <w:bCs/>
          <w:color w:val="000000"/>
          <w:szCs w:val="24"/>
          <w:lang w:eastAsia="hu-HU" w:bidi="hu-HU"/>
        </w:rPr>
        <w:t xml:space="preserve">15. sor: </w:t>
      </w:r>
      <w:r w:rsidRPr="00E4624A">
        <w:rPr>
          <w:rFonts w:ascii="Times New Roman" w:eastAsia="Arial" w:hAnsi="Times New Roman" w:cs="Times New Roman"/>
          <w:color w:val="000000"/>
          <w:szCs w:val="24"/>
          <w:lang w:eastAsia="hu-HU" w:bidi="hu-HU"/>
        </w:rPr>
        <w:t>Az IAS 18 Bevételek standard szerinti árbevételbe nem tartozik bele a nem a szokásos tevékenységből eredő bevétel. Így - a könyveiket a magyar számviteli szabályok szerint vezetőkhöz képesti adósemlegesség érdekében - az ilyen tevékenységek kapcsán kapott ellenérté</w:t>
      </w:r>
      <w:r w:rsidRPr="00E4624A">
        <w:rPr>
          <w:rFonts w:ascii="Times New Roman" w:eastAsia="Arial" w:hAnsi="Times New Roman" w:cs="Times New Roman"/>
          <w:color w:val="000000"/>
          <w:szCs w:val="24"/>
          <w:lang w:eastAsia="hu-HU" w:bidi="hu-HU"/>
        </w:rPr>
        <w:softHyphen/>
        <w:t xml:space="preserve">ket e sorban kell feltüntetni, mint bevételnövelő tényezőt. Amennyiben az adóalany valamely nem szokásos tevékenységből származó ellenértéket már bevételként számolta el, akkor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40/C. §</w:t>
      </w:r>
      <w:proofErr w:type="spellStart"/>
      <w:r w:rsidRPr="00E4624A">
        <w:rPr>
          <w:rFonts w:ascii="Times New Roman" w:eastAsia="Arial" w:hAnsi="Times New Roman" w:cs="Times New Roman"/>
          <w:color w:val="000000"/>
          <w:szCs w:val="24"/>
          <w:lang w:eastAsia="hu-HU" w:bidi="hu-HU"/>
        </w:rPr>
        <w:t>-ának</w:t>
      </w:r>
      <w:proofErr w:type="spellEnd"/>
      <w:r w:rsidRPr="00E4624A">
        <w:rPr>
          <w:rFonts w:ascii="Times New Roman" w:eastAsia="Arial" w:hAnsi="Times New Roman" w:cs="Times New Roman"/>
          <w:color w:val="000000"/>
          <w:szCs w:val="24"/>
          <w:lang w:eastAsia="hu-HU" w:bidi="hu-HU"/>
        </w:rPr>
        <w:t xml:space="preserve"> (2) bekezdése értelmében, annak összegét ebben a sorban nem kell feltüntetni.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03" w:name="0R0001B0016AA"/>
      <w:bookmarkEnd w:id="303"/>
      <w:r w:rsidRPr="00E4624A">
        <w:rPr>
          <w:rFonts w:ascii="Times New Roman" w:eastAsia="Arial" w:hAnsi="Times New Roman" w:cs="Times New Roman"/>
          <w:b/>
          <w:bCs/>
          <w:color w:val="000000"/>
          <w:szCs w:val="24"/>
          <w:lang w:eastAsia="hu-HU" w:bidi="hu-HU"/>
        </w:rPr>
        <w:t xml:space="preserve">16. sor: </w:t>
      </w:r>
      <w:r w:rsidRPr="00E4624A">
        <w:rPr>
          <w:rFonts w:ascii="Times New Roman" w:eastAsia="Arial" w:hAnsi="Times New Roman" w:cs="Times New Roman"/>
          <w:color w:val="000000"/>
          <w:szCs w:val="24"/>
          <w:lang w:eastAsia="hu-HU" w:bidi="hu-HU"/>
        </w:rPr>
        <w:t xml:space="preserve">Az adósemlegességet biztosító bevételnövelő tételek közé sorolható az </w:t>
      </w:r>
      <w:proofErr w:type="spellStart"/>
      <w:r w:rsidRPr="00E4624A">
        <w:rPr>
          <w:rFonts w:ascii="Times New Roman" w:eastAsia="Arial" w:hAnsi="Times New Roman" w:cs="Times New Roman"/>
          <w:color w:val="000000"/>
          <w:szCs w:val="24"/>
          <w:lang w:eastAsia="hu-HU" w:bidi="hu-HU"/>
        </w:rPr>
        <w:t>az</w:t>
      </w:r>
      <w:proofErr w:type="spellEnd"/>
      <w:r w:rsidRPr="00E4624A">
        <w:rPr>
          <w:rFonts w:ascii="Times New Roman" w:eastAsia="Arial" w:hAnsi="Times New Roman" w:cs="Times New Roman"/>
          <w:color w:val="000000"/>
          <w:szCs w:val="24"/>
          <w:lang w:eastAsia="hu-HU" w:bidi="hu-HU"/>
        </w:rPr>
        <w:t xml:space="preserve"> előírás is, melynek értelmében az üzletág-átruházás esetén az eszközöknek a kötelezettségekkel csökkentett piaci értékét meghaladó vételár növeli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szerinti bevételt. Ezt ugyanis a ma</w:t>
      </w:r>
      <w:r w:rsidRPr="00E4624A">
        <w:rPr>
          <w:rFonts w:ascii="Times New Roman" w:eastAsia="Arial" w:hAnsi="Times New Roman" w:cs="Times New Roman"/>
          <w:color w:val="000000"/>
          <w:szCs w:val="24"/>
          <w:lang w:eastAsia="hu-HU" w:bidi="hu-HU"/>
        </w:rPr>
        <w:softHyphen/>
        <w:t xml:space="preserve">gyar számviteli szabályok - az </w:t>
      </w:r>
      <w:proofErr w:type="spellStart"/>
      <w:r w:rsidRPr="00E4624A">
        <w:rPr>
          <w:rFonts w:ascii="Times New Roman" w:eastAsia="Arial" w:hAnsi="Times New Roman" w:cs="Times New Roman"/>
          <w:color w:val="000000"/>
          <w:szCs w:val="24"/>
          <w:lang w:eastAsia="hu-HU" w:bidi="hu-HU"/>
        </w:rPr>
        <w:t>IFRS-ekkel</w:t>
      </w:r>
      <w:proofErr w:type="spellEnd"/>
      <w:r w:rsidRPr="00E4624A">
        <w:rPr>
          <w:rFonts w:ascii="Times New Roman" w:eastAsia="Arial" w:hAnsi="Times New Roman" w:cs="Times New Roman"/>
          <w:color w:val="000000"/>
          <w:szCs w:val="24"/>
          <w:lang w:eastAsia="hu-HU" w:bidi="hu-HU"/>
        </w:rPr>
        <w:t xml:space="preserve"> ellentétben - árbevételként rendelik elszámolni. A 16. sor ezen összeg feltüntetésre szolgál.</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04" w:name="0R0001B0017AA"/>
      <w:bookmarkEnd w:id="304"/>
      <w:r w:rsidRPr="00E4624A">
        <w:rPr>
          <w:rFonts w:ascii="Times New Roman" w:eastAsia="Arial" w:hAnsi="Times New Roman" w:cs="Times New Roman"/>
          <w:b/>
          <w:bCs/>
          <w:color w:val="000000"/>
          <w:szCs w:val="24"/>
          <w:lang w:eastAsia="hu-HU" w:bidi="hu-HU"/>
        </w:rPr>
        <w:t xml:space="preserve">17. sor: </w:t>
      </w:r>
      <w:r w:rsidRPr="00E4624A">
        <w:rPr>
          <w:rFonts w:ascii="Times New Roman" w:eastAsia="Arial" w:hAnsi="Times New Roman" w:cs="Times New Roman"/>
          <w:color w:val="000000"/>
          <w:szCs w:val="24"/>
          <w:lang w:eastAsia="hu-HU" w:bidi="hu-HU"/>
        </w:rPr>
        <w:t xml:space="preserve">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lízingszerződést és az azzal kapcsolatos elszámolási, beszámolási kérdése</w:t>
      </w:r>
      <w:r w:rsidRPr="00E4624A">
        <w:rPr>
          <w:rFonts w:ascii="Times New Roman" w:eastAsia="Arial" w:hAnsi="Times New Roman" w:cs="Times New Roman"/>
          <w:color w:val="000000"/>
          <w:szCs w:val="24"/>
          <w:lang w:eastAsia="hu-HU" w:bidi="hu-HU"/>
        </w:rPr>
        <w:softHyphen/>
        <w:t>ket az IAS 17 Lízingszerződések című standard szabályozza. E standard 4. bekezdése szerint a lízing egy olyan megállapodás, amelynek keretében a lízingbeadó egy adott összeg megfize</w:t>
      </w:r>
      <w:r w:rsidRPr="00E4624A">
        <w:rPr>
          <w:rFonts w:ascii="Times New Roman" w:eastAsia="Arial" w:hAnsi="Times New Roman" w:cs="Times New Roman"/>
          <w:color w:val="000000"/>
          <w:szCs w:val="24"/>
          <w:lang w:eastAsia="hu-HU" w:bidi="hu-HU"/>
        </w:rPr>
        <w:softHyphen/>
        <w:t>tése vagy fizetések sorozata ellenében átadja a lízingbevevőnek azt a jogot, hogy egy adott eszközt a szerződésben meghatározott ideig használhasson. A pénzügyi lízing olyan ügylet, amely lényegileg az eszköz tulajdonlásával járó összes kockázatot és hasznot átadja függetle</w:t>
      </w:r>
      <w:r w:rsidRPr="00E4624A">
        <w:rPr>
          <w:rFonts w:ascii="Times New Roman" w:eastAsia="Arial" w:hAnsi="Times New Roman" w:cs="Times New Roman"/>
          <w:color w:val="000000"/>
          <w:szCs w:val="24"/>
          <w:lang w:eastAsia="hu-HU" w:bidi="hu-HU"/>
        </w:rPr>
        <w:softHyphen/>
        <w:t>nül attól, hogy a tulajdonjog végül vagy átadásra kerül vagy nem. A pénzügyi lízingtől eltérő minden más lízing operatív lízingnek minősül. Az ilyen szerződésekből származó bevételeket ebben a sorban kell feltüntetni.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05" w:name="0R0001B0018AA"/>
      <w:bookmarkEnd w:id="305"/>
      <w:r w:rsidRPr="00E4624A">
        <w:rPr>
          <w:rFonts w:ascii="Times New Roman" w:eastAsia="Arial" w:hAnsi="Times New Roman" w:cs="Times New Roman"/>
          <w:b/>
          <w:bCs/>
          <w:color w:val="000000"/>
          <w:szCs w:val="24"/>
          <w:lang w:eastAsia="hu-HU" w:bidi="hu-HU"/>
        </w:rPr>
        <w:t>18. sor:</w:t>
      </w:r>
      <w:r w:rsidRPr="00E4624A">
        <w:rPr>
          <w:rFonts w:ascii="Times New Roman" w:eastAsia="Arial" w:hAnsi="Times New Roman" w:cs="Times New Roman"/>
          <w:color w:val="000000"/>
          <w:szCs w:val="24"/>
          <w:lang w:eastAsia="hu-HU" w:bidi="hu-HU"/>
        </w:rPr>
        <w:t xml:space="preserve"> Itt kell feltüntetni az ásványi ércekből eredő bevételeket, mert az IAS 18. Bevételek című standard 6. bekezdésének (h) pontja szerint e bevételre nem terjed ki az IAS 18. standard hatálya.</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06" w:name="0R0001B0019AA"/>
      <w:bookmarkEnd w:id="306"/>
      <w:r w:rsidRPr="00E4624A">
        <w:rPr>
          <w:rFonts w:ascii="Times New Roman" w:eastAsia="Arial" w:hAnsi="Times New Roman" w:cs="Times New Roman"/>
          <w:b/>
          <w:bCs/>
          <w:color w:val="000000"/>
          <w:szCs w:val="24"/>
          <w:lang w:eastAsia="hu-HU" w:bidi="hu-HU"/>
        </w:rPr>
        <w:t>19. sor</w:t>
      </w:r>
      <w:proofErr w:type="gramStart"/>
      <w:r w:rsidRPr="00E4624A">
        <w:rPr>
          <w:rFonts w:ascii="Times New Roman" w:eastAsia="Arial" w:hAnsi="Times New Roman" w:cs="Times New Roman"/>
          <w:b/>
          <w:bCs/>
          <w:color w:val="000000"/>
          <w:szCs w:val="24"/>
          <w:lang w:eastAsia="hu-HU" w:bidi="hu-HU"/>
        </w:rPr>
        <w:t>:</w:t>
      </w:r>
      <w:r w:rsidRPr="00E4624A">
        <w:rPr>
          <w:rFonts w:ascii="Times New Roman" w:eastAsia="Arial" w:hAnsi="Times New Roman" w:cs="Times New Roman"/>
          <w:color w:val="000000"/>
          <w:szCs w:val="24"/>
          <w:lang w:eastAsia="hu-HU" w:bidi="hu-HU"/>
        </w:rPr>
        <w:t>Az</w:t>
      </w:r>
      <w:proofErr w:type="gramEnd"/>
      <w:r w:rsidRPr="00E4624A">
        <w:rPr>
          <w:rFonts w:ascii="Times New Roman" w:eastAsia="Arial" w:hAnsi="Times New Roman" w:cs="Times New Roman"/>
          <w:color w:val="000000"/>
          <w:szCs w:val="24"/>
          <w:lang w:eastAsia="hu-HU" w:bidi="hu-HU"/>
        </w:rPr>
        <w:t xml:space="preserve"> IFRS Biztosítási szerződésekből eredő bevételt (például kiterjesztett garancia ellenében kapott bevételt) kell itt feltüntetni.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07" w:name="0R0001B0020AA"/>
      <w:bookmarkEnd w:id="307"/>
      <w:r w:rsidRPr="00E4624A">
        <w:rPr>
          <w:rFonts w:ascii="Times New Roman" w:eastAsia="Arial" w:hAnsi="Times New Roman" w:cs="Times New Roman"/>
          <w:b/>
          <w:bCs/>
          <w:color w:val="000000"/>
          <w:szCs w:val="24"/>
          <w:lang w:eastAsia="hu-HU" w:bidi="hu-HU"/>
        </w:rPr>
        <w:t xml:space="preserve">20. sor: </w:t>
      </w:r>
      <w:r w:rsidRPr="00E4624A">
        <w:rPr>
          <w:rFonts w:ascii="Times New Roman" w:eastAsia="Arial" w:hAnsi="Times New Roman" w:cs="Times New Roman"/>
          <w:color w:val="000000"/>
          <w:szCs w:val="24"/>
          <w:lang w:eastAsia="hu-HU" w:bidi="hu-HU"/>
        </w:rPr>
        <w:t xml:space="preserve">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40/C. §</w:t>
      </w:r>
      <w:proofErr w:type="spellStart"/>
      <w:r w:rsidRPr="00E4624A">
        <w:rPr>
          <w:rFonts w:ascii="Times New Roman" w:eastAsia="Arial" w:hAnsi="Times New Roman" w:cs="Times New Roman"/>
          <w:color w:val="000000"/>
          <w:szCs w:val="24"/>
          <w:lang w:eastAsia="hu-HU" w:bidi="hu-HU"/>
        </w:rPr>
        <w:t>-a</w:t>
      </w:r>
      <w:proofErr w:type="spellEnd"/>
      <w:r w:rsidRPr="00E4624A">
        <w:rPr>
          <w:rFonts w:ascii="Times New Roman" w:eastAsia="Arial" w:hAnsi="Times New Roman" w:cs="Times New Roman"/>
          <w:color w:val="000000"/>
          <w:szCs w:val="24"/>
          <w:lang w:eastAsia="hu-HU" w:bidi="hu-HU"/>
        </w:rPr>
        <w:t xml:space="preserve"> (2) bekezdésének m) pontja értelmében, ha egy,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40/C. § (1) be</w:t>
      </w:r>
      <w:r w:rsidRPr="00E4624A">
        <w:rPr>
          <w:rFonts w:ascii="Times New Roman" w:eastAsia="Arial" w:hAnsi="Times New Roman" w:cs="Times New Roman"/>
          <w:color w:val="000000"/>
          <w:szCs w:val="24"/>
          <w:lang w:eastAsia="hu-HU" w:bidi="hu-HU"/>
        </w:rPr>
        <w:softHyphen/>
        <w:t>kezdés a)</w:t>
      </w:r>
      <w:proofErr w:type="spellStart"/>
      <w:r w:rsidRPr="00E4624A">
        <w:rPr>
          <w:rFonts w:ascii="Times New Roman" w:eastAsia="Arial" w:hAnsi="Times New Roman" w:cs="Times New Roman"/>
          <w:color w:val="000000"/>
          <w:szCs w:val="24"/>
          <w:lang w:eastAsia="hu-HU" w:bidi="hu-HU"/>
        </w:rPr>
        <w:t>-d</w:t>
      </w:r>
      <w:proofErr w:type="spellEnd"/>
      <w:r w:rsidRPr="00E4624A">
        <w:rPr>
          <w:rFonts w:ascii="Times New Roman" w:eastAsia="Arial" w:hAnsi="Times New Roman" w:cs="Times New Roman"/>
          <w:color w:val="000000"/>
          <w:szCs w:val="24"/>
          <w:lang w:eastAsia="hu-HU" w:bidi="hu-HU"/>
        </w:rPr>
        <w:t>) pontja vagy a (2) bekezdés a), e) és g)</w:t>
      </w:r>
      <w:proofErr w:type="spellStart"/>
      <w:r w:rsidRPr="00E4624A">
        <w:rPr>
          <w:rFonts w:ascii="Times New Roman" w:eastAsia="Arial" w:hAnsi="Times New Roman" w:cs="Times New Roman"/>
          <w:color w:val="000000"/>
          <w:szCs w:val="24"/>
          <w:lang w:eastAsia="hu-HU" w:bidi="hu-HU"/>
        </w:rPr>
        <w:t>-l</w:t>
      </w:r>
      <w:proofErr w:type="spellEnd"/>
      <w:r w:rsidRPr="00E4624A">
        <w:rPr>
          <w:rFonts w:ascii="Times New Roman" w:eastAsia="Arial" w:hAnsi="Times New Roman" w:cs="Times New Roman"/>
          <w:color w:val="000000"/>
          <w:szCs w:val="24"/>
          <w:lang w:eastAsia="hu-HU" w:bidi="hu-HU"/>
        </w:rPr>
        <w:t xml:space="preserve">) pontjai szerinti ügyletről számviteli bizonylatot (számlát) állítanak ki, de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alkalmazásával a számla szerinti összeg (teljes egészében) nem minősült adóköteles bevételnek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40/C. § (1) vagy a (2) bekezdés alapján, akkor az így egyébként figyelembe nem vehető összeg is az adóköteles adóalapba tartozik. Ezt az összeget ebben a sorban kell feltüntetni.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08" w:name="0R0001B0021AA"/>
      <w:bookmarkEnd w:id="308"/>
      <w:r w:rsidRPr="00E4624A">
        <w:rPr>
          <w:rFonts w:ascii="Times New Roman" w:eastAsia="Arial" w:hAnsi="Times New Roman" w:cs="Times New Roman"/>
          <w:b/>
          <w:bCs/>
          <w:color w:val="000000"/>
          <w:szCs w:val="24"/>
          <w:lang w:eastAsia="hu-HU" w:bidi="hu-HU"/>
        </w:rPr>
        <w:t xml:space="preserve">21. sor: </w:t>
      </w:r>
      <w:r w:rsidRPr="00E4624A">
        <w:rPr>
          <w:rFonts w:ascii="Times New Roman" w:eastAsia="Arial" w:hAnsi="Times New Roman" w:cs="Times New Roman"/>
          <w:bCs/>
          <w:color w:val="000000"/>
          <w:szCs w:val="24"/>
          <w:lang w:eastAsia="hu-HU" w:bidi="hu-HU"/>
        </w:rPr>
        <w:t xml:space="preserve">A </w:t>
      </w:r>
      <w:proofErr w:type="spellStart"/>
      <w:r w:rsidRPr="00E4624A">
        <w:rPr>
          <w:rFonts w:ascii="Times New Roman" w:eastAsia="Arial" w:hAnsi="Times New Roman" w:cs="Times New Roman"/>
          <w:bCs/>
          <w:color w:val="000000"/>
          <w:szCs w:val="24"/>
          <w:lang w:eastAsia="hu-HU" w:bidi="hu-HU"/>
        </w:rPr>
        <w:t>Htv</w:t>
      </w:r>
      <w:proofErr w:type="spellEnd"/>
      <w:r w:rsidRPr="00E4624A">
        <w:rPr>
          <w:rFonts w:ascii="Times New Roman" w:eastAsia="Arial" w:hAnsi="Times New Roman" w:cs="Times New Roman"/>
          <w:bCs/>
          <w:color w:val="000000"/>
          <w:szCs w:val="24"/>
          <w:lang w:eastAsia="hu-HU" w:bidi="hu-HU"/>
        </w:rPr>
        <w:t xml:space="preserve">. </w:t>
      </w:r>
      <w:r w:rsidRPr="00E4624A">
        <w:rPr>
          <w:rFonts w:ascii="Times New Roman" w:eastAsia="Arial" w:hAnsi="Times New Roman" w:cs="Times New Roman"/>
          <w:color w:val="000000"/>
          <w:szCs w:val="24"/>
          <w:lang w:eastAsia="hu-HU" w:bidi="hu-HU"/>
        </w:rPr>
        <w:t xml:space="preserve">2016. július 1-jétől határozza meg a jogdíj fogalmát [52. § 51. pont]. A korábbi szabályozáshoz képest leszűkült a jogdíj-bevételt eredményező jogosultságok, tevékenységek köre, ennek megfelelően már nem része a jogdíjfogalomnak – többek között – a védjegy, a kereskedelmi név és az üzleti titok. A 2016. július 1-jétől hatályos jogdíjfogalom szerint kizárólag a szabadalom, a használatiminta-oltalom, a növényfajta-oltalom, a kiegészítő oltalmi tanúsítvány, a mikroelektronikai félvezető termékek topográfiájának oltalma és a szerzői jogi védelemben részesülő </w:t>
      </w:r>
      <w:proofErr w:type="gramStart"/>
      <w:r w:rsidRPr="00E4624A">
        <w:rPr>
          <w:rFonts w:ascii="Times New Roman" w:eastAsia="Arial" w:hAnsi="Times New Roman" w:cs="Times New Roman"/>
          <w:color w:val="000000"/>
          <w:szCs w:val="24"/>
          <w:lang w:eastAsia="hu-HU" w:bidi="hu-HU"/>
        </w:rPr>
        <w:t>szoftver hasznosítási</w:t>
      </w:r>
      <w:proofErr w:type="gramEnd"/>
      <w:r w:rsidRPr="00E4624A">
        <w:rPr>
          <w:rFonts w:ascii="Times New Roman" w:eastAsia="Arial" w:hAnsi="Times New Roman" w:cs="Times New Roman"/>
          <w:color w:val="000000"/>
          <w:szCs w:val="24"/>
          <w:lang w:eastAsia="hu-HU" w:bidi="hu-HU"/>
        </w:rPr>
        <w:t xml:space="preserve">/felhasználási engedélyéből, valamint a felsorolt jogok értékesítéséből származó ellenérték minősül jogdíjbevételnek.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51/B. §</w:t>
      </w:r>
      <w:proofErr w:type="spellStart"/>
      <w:r w:rsidRPr="00E4624A">
        <w:rPr>
          <w:rFonts w:ascii="Times New Roman" w:eastAsia="Arial" w:hAnsi="Times New Roman" w:cs="Times New Roman"/>
          <w:color w:val="000000"/>
          <w:szCs w:val="24"/>
          <w:lang w:eastAsia="hu-HU" w:bidi="hu-HU"/>
        </w:rPr>
        <w:t>-ának</w:t>
      </w:r>
      <w:proofErr w:type="spellEnd"/>
      <w:r w:rsidRPr="00E4624A">
        <w:rPr>
          <w:rFonts w:ascii="Times New Roman" w:eastAsia="Arial" w:hAnsi="Times New Roman" w:cs="Times New Roman"/>
          <w:color w:val="000000"/>
          <w:szCs w:val="24"/>
          <w:lang w:eastAsia="hu-HU" w:bidi="hu-HU"/>
        </w:rPr>
        <w:t xml:space="preserve"> (2)-(4) bekezdései azonban bizonyos esetekben még lehetővé teszik azt, hogy a nettó árbevétel összegét a Tao. törvény 2016. június 30-án hatályos 4. § 20. pontja szerinti – bővebb tartalmú – jogdíjbevétellel lehessen csökkenteni.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09" w:name="0R0001B0022AA"/>
      <w:bookmarkEnd w:id="309"/>
      <w:r w:rsidRPr="00E4624A">
        <w:rPr>
          <w:rFonts w:ascii="Times New Roman" w:eastAsia="Arial" w:hAnsi="Times New Roman" w:cs="Times New Roman"/>
          <w:b/>
          <w:bCs/>
          <w:color w:val="000000"/>
          <w:szCs w:val="24"/>
          <w:lang w:eastAsia="hu-HU" w:bidi="hu-HU"/>
        </w:rPr>
        <w:t xml:space="preserve">22. sor: </w:t>
      </w:r>
      <w:r w:rsidRPr="00E4624A">
        <w:rPr>
          <w:rFonts w:ascii="Times New Roman" w:eastAsia="Arial" w:hAnsi="Times New Roman" w:cs="Times New Roman"/>
          <w:color w:val="000000"/>
          <w:szCs w:val="24"/>
          <w:lang w:eastAsia="hu-HU" w:bidi="hu-HU"/>
        </w:rPr>
        <w:t>Külön jogszabály szerint felszámítható - árbevételként elszámolandó - felszolgálási díjat nem terheli iparűzési adó, ezért azt le kell vonni a nettó árbevételből. Ebbe a sorba a felszolgálási díj árbevételként elszámolt összeget kell feltüntetni.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10" w:name="0R0001B0023AA"/>
      <w:bookmarkStart w:id="311" w:name="0R0001B0023BA"/>
      <w:bookmarkStart w:id="312" w:name="0R0001B0023CA"/>
      <w:bookmarkStart w:id="313" w:name="0R0001B0023DA"/>
      <w:bookmarkStart w:id="314" w:name="0R0001B0023EA"/>
      <w:bookmarkEnd w:id="310"/>
      <w:bookmarkEnd w:id="311"/>
      <w:bookmarkEnd w:id="312"/>
      <w:bookmarkEnd w:id="313"/>
      <w:bookmarkEnd w:id="314"/>
      <w:r w:rsidRPr="00E4624A">
        <w:rPr>
          <w:rFonts w:ascii="Times New Roman" w:eastAsia="Arial" w:hAnsi="Times New Roman" w:cs="Times New Roman"/>
          <w:b/>
          <w:bCs/>
          <w:color w:val="000000"/>
          <w:szCs w:val="24"/>
          <w:lang w:eastAsia="hu-HU" w:bidi="hu-HU"/>
        </w:rPr>
        <w:t>23. sor</w:t>
      </w:r>
      <w:r w:rsidRPr="00E4624A">
        <w:rPr>
          <w:rFonts w:ascii="Times New Roman" w:eastAsia="Arial" w:hAnsi="Times New Roman" w:cs="Times New Roman"/>
          <w:color w:val="000000"/>
          <w:szCs w:val="24"/>
          <w:lang w:eastAsia="hu-HU" w:bidi="hu-HU"/>
        </w:rPr>
        <w:t>: Ebben a sorban kell szerepeltetni az adóhatósággal elszámolt jövedéki adó, regisztrációs adó, energiaadó és alkoholos italok utáni népegészségügyi termékadó együttes összegét, melyből a 23.1-23.4. sorokban a jövedéki adó, a regisztrációs adó, az energiaadó, a népegészségügyi termék</w:t>
      </w:r>
      <w:r w:rsidRPr="00E4624A">
        <w:rPr>
          <w:rFonts w:ascii="Times New Roman" w:eastAsia="Arial" w:hAnsi="Times New Roman" w:cs="Times New Roman"/>
          <w:color w:val="000000"/>
          <w:szCs w:val="24"/>
          <w:lang w:eastAsia="hu-HU" w:bidi="hu-HU"/>
        </w:rPr>
        <w:softHyphen/>
        <w:t>adó összegét külön is fel kell tüntetni.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15" w:name="0R0001B0024AA"/>
      <w:bookmarkEnd w:id="315"/>
      <w:r w:rsidRPr="00E4624A">
        <w:rPr>
          <w:rFonts w:ascii="Times New Roman" w:eastAsia="Arial" w:hAnsi="Times New Roman" w:cs="Times New Roman"/>
          <w:b/>
          <w:bCs/>
          <w:color w:val="000000"/>
          <w:szCs w:val="24"/>
          <w:lang w:eastAsia="hu-HU" w:bidi="hu-HU"/>
        </w:rPr>
        <w:t xml:space="preserve">24. sor: </w:t>
      </w:r>
      <w:r w:rsidRPr="00E4624A">
        <w:rPr>
          <w:rFonts w:ascii="Times New Roman" w:eastAsia="Arial" w:hAnsi="Times New Roman" w:cs="Times New Roman"/>
          <w:color w:val="000000"/>
          <w:szCs w:val="24"/>
          <w:lang w:eastAsia="hu-HU" w:bidi="hu-HU"/>
        </w:rPr>
        <w:t xml:space="preserve">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w:t>
      </w:r>
      <w:r w:rsidRPr="00E4624A">
        <w:rPr>
          <w:rFonts w:ascii="Times New Roman" w:eastAsia="Arial" w:hAnsi="Times New Roman" w:cs="Times New Roman"/>
          <w:color w:val="000000"/>
          <w:szCs w:val="24"/>
          <w:lang w:eastAsia="hu-HU" w:bidi="hu-HU"/>
        </w:rPr>
        <w:lastRenderedPageBreak/>
        <w:t xml:space="preserve">- csökkenteni vagy növelni kell az árbevételt. Ha a fedezeti ügylet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 az árbevételt növeli, akkor - magyar számviteli szabályokkal alvó összhang megteremtése érde</w:t>
      </w:r>
      <w:r w:rsidRPr="00E4624A">
        <w:rPr>
          <w:rFonts w:ascii="Times New Roman" w:eastAsia="Arial" w:hAnsi="Times New Roman" w:cs="Times New Roman"/>
          <w:color w:val="000000"/>
          <w:szCs w:val="24"/>
          <w:lang w:eastAsia="hu-HU" w:bidi="hu-HU"/>
        </w:rPr>
        <w:softHyphen/>
        <w:t xml:space="preserve">kében - ezen </w:t>
      </w:r>
      <w:proofErr w:type="gramStart"/>
      <w:r w:rsidRPr="00E4624A">
        <w:rPr>
          <w:rFonts w:ascii="Times New Roman" w:eastAsia="Arial" w:hAnsi="Times New Roman" w:cs="Times New Roman"/>
          <w:color w:val="000000"/>
          <w:szCs w:val="24"/>
          <w:lang w:eastAsia="hu-HU" w:bidi="hu-HU"/>
        </w:rPr>
        <w:t>a</w:t>
      </w:r>
      <w:proofErr w:type="gramEnd"/>
      <w:r w:rsidRPr="00E4624A">
        <w:rPr>
          <w:rFonts w:ascii="Times New Roman" w:eastAsia="Arial" w:hAnsi="Times New Roman" w:cs="Times New Roman"/>
          <w:color w:val="000000"/>
          <w:szCs w:val="24"/>
          <w:lang w:eastAsia="hu-HU" w:bidi="hu-HU"/>
        </w:rPr>
        <w:t xml:space="preserve"> összeggel csökkenteni kell az adóköteles bevételt. E korrekció összegét ebben a sorban kell feltüntetni.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16" w:name="0R0001B0025AA"/>
      <w:bookmarkEnd w:id="316"/>
      <w:r w:rsidRPr="00E4624A">
        <w:rPr>
          <w:rFonts w:ascii="Times New Roman" w:eastAsia="Arial" w:hAnsi="Times New Roman" w:cs="Times New Roman"/>
          <w:b/>
          <w:bCs/>
          <w:color w:val="000000"/>
          <w:szCs w:val="24"/>
          <w:lang w:eastAsia="hu-HU" w:bidi="hu-HU"/>
        </w:rPr>
        <w:t>25. sor:</w:t>
      </w:r>
      <w:r w:rsidRPr="00E4624A">
        <w:rPr>
          <w:rFonts w:ascii="Times New Roman" w:eastAsia="Arial" w:hAnsi="Times New Roman" w:cs="Times New Roman"/>
          <w:color w:val="000000"/>
          <w:szCs w:val="24"/>
          <w:lang w:eastAsia="hu-HU" w:bidi="hu-HU"/>
        </w:rPr>
        <w:t xml:space="preserve"> Az IFRS 11. szerinti közös megállapodás szerinti tevékenység-végzés (pl. konzorciális szerződések szerinti közös tevékenység) elszámolása eltér a magyar számviteli szabályozástól.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xml:space="preserve">. – e tekintetben – a magyar számviteli szabályozás szerinti elszámolást írja elő,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 kimutatott bevételt és a nettó árbevétel-csökkentőt tételeket korrigálni kell. A korrekció lehet pozitív vagy negatív előjelű, attól függően, hogy a közös tevékenység mely szereplőjéről van szó.</w:t>
      </w:r>
    </w:p>
    <w:p w:rsidR="00E4624A" w:rsidRPr="00E4624A" w:rsidRDefault="00E4624A" w:rsidP="00E4624A">
      <w:pPr>
        <w:spacing w:after="0" w:line="240" w:lineRule="auto"/>
        <w:rPr>
          <w:rFonts w:ascii="Times New Roman" w:eastAsia="Times New Roman" w:hAnsi="Times New Roman" w:cs="Times New Roman"/>
          <w:sz w:val="24"/>
          <w:szCs w:val="24"/>
          <w:lang w:eastAsia="hu-HU"/>
        </w:rPr>
      </w:pP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i/>
          <w:iCs/>
          <w:color w:val="000000"/>
          <w:szCs w:val="24"/>
          <w:lang w:eastAsia="hu-HU" w:bidi="hu-HU"/>
        </w:rPr>
        <w:t>II/2. A pénzügyi szektorba tartozó adózók nettó árbevétele</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color w:val="000000"/>
          <w:szCs w:val="24"/>
          <w:lang w:eastAsia="hu-HU" w:bidi="hu-HU"/>
        </w:rPr>
        <w:t>E pont 1-10. sorai az éves beszámolóját az IFRS szerint készítő hitelintézet, pénzügyi vállalkozás és a befektetési vállalkozás adóalapjának levezetésére szolgál.</w:t>
      </w:r>
    </w:p>
    <w:p w:rsidR="00621BC9" w:rsidRDefault="00621BC9" w:rsidP="00E4624A">
      <w:pPr>
        <w:widowControl w:val="0"/>
        <w:spacing w:after="0" w:line="240" w:lineRule="auto"/>
        <w:jc w:val="both"/>
        <w:rPr>
          <w:rFonts w:ascii="Times New Roman" w:eastAsia="Arial" w:hAnsi="Times New Roman" w:cs="Times New Roman"/>
          <w:i/>
          <w:iCs/>
          <w:color w:val="000000"/>
          <w:szCs w:val="24"/>
          <w:lang w:eastAsia="hu-HU" w:bidi="hu-HU"/>
        </w:rPr>
      </w:pP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i/>
          <w:iCs/>
          <w:color w:val="000000"/>
          <w:szCs w:val="24"/>
          <w:lang w:eastAsia="hu-HU" w:bidi="hu-HU"/>
        </w:rPr>
        <w:t>II/3. A biztosító nettó árbevétele</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color w:val="000000"/>
          <w:szCs w:val="24"/>
          <w:lang w:eastAsia="hu-HU" w:bidi="hu-HU"/>
        </w:rPr>
        <w:t>E pont 1-10. sorai az éves beszámolóját az IFRS szerint készítő biztosító adóalapjának levezetésére szolgál.</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p>
    <w:p w:rsidR="00E4624A" w:rsidRPr="00E4624A" w:rsidRDefault="00E4624A" w:rsidP="00E4624A">
      <w:pPr>
        <w:widowControl w:val="0"/>
        <w:spacing w:after="0" w:line="240" w:lineRule="auto"/>
        <w:jc w:val="both"/>
        <w:rPr>
          <w:rFonts w:ascii="Times New Roman" w:eastAsia="Arial" w:hAnsi="Times New Roman" w:cs="Times New Roman"/>
          <w:b/>
          <w:color w:val="000000"/>
          <w:szCs w:val="24"/>
          <w:lang w:eastAsia="hu-HU" w:bidi="hu-HU"/>
        </w:rPr>
      </w:pPr>
      <w:bookmarkStart w:id="317" w:name="0U0001B0001AA"/>
      <w:bookmarkEnd w:id="317"/>
      <w:r w:rsidRPr="00E4624A">
        <w:rPr>
          <w:rFonts w:ascii="Times New Roman" w:eastAsia="Arial" w:hAnsi="Times New Roman" w:cs="Times New Roman"/>
          <w:b/>
          <w:color w:val="000000"/>
          <w:szCs w:val="24"/>
          <w:lang w:eastAsia="hu-HU" w:bidi="hu-HU"/>
        </w:rPr>
        <w:t>III. Eladott áruk beszerzési értéke</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b/>
          <w:bCs/>
          <w:color w:val="000000"/>
          <w:szCs w:val="24"/>
          <w:lang w:eastAsia="hu-HU" w:bidi="hu-HU"/>
        </w:rPr>
        <w:t xml:space="preserve">1 sor: </w:t>
      </w:r>
      <w:r w:rsidRPr="00E4624A">
        <w:rPr>
          <w:rFonts w:ascii="Times New Roman" w:eastAsia="Arial" w:hAnsi="Times New Roman" w:cs="Times New Roman"/>
          <w:color w:val="000000"/>
          <w:szCs w:val="24"/>
          <w:lang w:eastAsia="hu-HU" w:bidi="hu-HU"/>
        </w:rPr>
        <w:t>Az eladott áruk beszerzési értéke (</w:t>
      </w:r>
      <w:proofErr w:type="spellStart"/>
      <w:r w:rsidRPr="00E4624A">
        <w:rPr>
          <w:rFonts w:ascii="Times New Roman" w:eastAsia="Arial" w:hAnsi="Times New Roman" w:cs="Times New Roman"/>
          <w:color w:val="000000"/>
          <w:szCs w:val="24"/>
          <w:lang w:eastAsia="hu-HU" w:bidi="hu-HU"/>
        </w:rPr>
        <w:t>elábé</w:t>
      </w:r>
      <w:proofErr w:type="spellEnd"/>
      <w:r w:rsidRPr="00E4624A">
        <w:rPr>
          <w:rFonts w:ascii="Times New Roman" w:eastAsia="Arial" w:hAnsi="Times New Roman" w:cs="Times New Roman"/>
          <w:color w:val="000000"/>
          <w:szCs w:val="24"/>
          <w:lang w:eastAsia="hu-HU" w:bidi="hu-HU"/>
        </w:rPr>
        <w:t xml:space="preserve">) kiindulópontját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40/F. §</w:t>
      </w:r>
      <w:proofErr w:type="spellStart"/>
      <w:r w:rsidRPr="00E4624A">
        <w:rPr>
          <w:rFonts w:ascii="Times New Roman" w:eastAsia="Arial" w:hAnsi="Times New Roman" w:cs="Times New Roman"/>
          <w:color w:val="000000"/>
          <w:szCs w:val="24"/>
          <w:lang w:eastAsia="hu-HU" w:bidi="hu-HU"/>
        </w:rPr>
        <w:t>-ának</w:t>
      </w:r>
      <w:proofErr w:type="spellEnd"/>
      <w:r w:rsidRPr="00E4624A">
        <w:rPr>
          <w:rFonts w:ascii="Times New Roman" w:eastAsia="Arial" w:hAnsi="Times New Roman" w:cs="Times New Roman"/>
          <w:color w:val="000000"/>
          <w:szCs w:val="24"/>
          <w:lang w:eastAsia="hu-HU" w:bidi="hu-HU"/>
        </w:rPr>
        <w:t xml:space="preserve"> (1) bekezdésében foglaltak rögzítik, a kereskedelmi áru fogalmának definiálásával. Ezt a kiinduló értéket kell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xml:space="preserve">. által meghatározott értékekkel korrigálni, így állítható elő az éves beszámolójukat az IFRS szerint készítő adóalanyokra irányadó </w:t>
      </w:r>
      <w:proofErr w:type="spellStart"/>
      <w:r w:rsidRPr="00E4624A">
        <w:rPr>
          <w:rFonts w:ascii="Times New Roman" w:eastAsia="Arial" w:hAnsi="Times New Roman" w:cs="Times New Roman"/>
          <w:color w:val="000000"/>
          <w:szCs w:val="24"/>
          <w:lang w:eastAsia="hu-HU" w:bidi="hu-HU"/>
        </w:rPr>
        <w:t>elábé</w:t>
      </w:r>
      <w:proofErr w:type="spellEnd"/>
      <w:r w:rsidRPr="00E4624A">
        <w:rPr>
          <w:rFonts w:ascii="Times New Roman" w:eastAsia="Arial" w:hAnsi="Times New Roman" w:cs="Times New Roman"/>
          <w:color w:val="000000"/>
          <w:szCs w:val="24"/>
          <w:lang w:eastAsia="hu-HU" w:bidi="hu-HU"/>
        </w:rPr>
        <w:t xml:space="preserve"> összege. Ezt az értéket kell feltüntetni az „E" jelű betétlap II/1. sorában is.</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18" w:name="0U0001B0002AA"/>
      <w:bookmarkEnd w:id="318"/>
      <w:r w:rsidRPr="00E4624A">
        <w:rPr>
          <w:rFonts w:ascii="Times New Roman" w:eastAsia="Arial" w:hAnsi="Times New Roman" w:cs="Times New Roman"/>
          <w:b/>
          <w:bCs/>
          <w:color w:val="000000"/>
          <w:szCs w:val="24"/>
          <w:lang w:eastAsia="hu-HU" w:bidi="hu-HU"/>
        </w:rPr>
        <w:t xml:space="preserve">2. sor: </w:t>
      </w:r>
      <w:r w:rsidRPr="00E4624A">
        <w:rPr>
          <w:rFonts w:ascii="Times New Roman" w:eastAsia="Arial" w:hAnsi="Times New Roman" w:cs="Times New Roman"/>
          <w:color w:val="000000"/>
          <w:szCs w:val="24"/>
          <w:lang w:eastAsia="hu-HU" w:bidi="hu-HU"/>
        </w:rPr>
        <w:t>Ebben a sorban kell feltüntetni a kereskedelmi áruk értékesítéskor nyilvántartott könyv szerinti értékét. Kereskedelmi árunak az IAS 2 Készletek és az IAS 18 Bevételek című standardok szerinti, továbbértékesítés céljából vásárolt és birtokolt, üzleti évben értékesített áru, telek vagy más ingatlan minősül. Az IAS 2 Készletek című standard 6. bekezdésében foglaltakra tekintet</w:t>
      </w:r>
      <w:r w:rsidRPr="00E4624A">
        <w:rPr>
          <w:rFonts w:ascii="Times New Roman" w:eastAsia="Arial" w:hAnsi="Times New Roman" w:cs="Times New Roman"/>
          <w:color w:val="000000"/>
          <w:szCs w:val="24"/>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19" w:name="0U0001B0003AA"/>
      <w:bookmarkEnd w:id="319"/>
      <w:r w:rsidRPr="00E4624A">
        <w:rPr>
          <w:rFonts w:ascii="Times New Roman" w:eastAsia="Arial" w:hAnsi="Times New Roman" w:cs="Times New Roman"/>
          <w:b/>
          <w:bCs/>
          <w:color w:val="000000"/>
          <w:szCs w:val="24"/>
          <w:lang w:eastAsia="hu-HU" w:bidi="hu-HU"/>
        </w:rPr>
        <w:t xml:space="preserve">3. sor: </w:t>
      </w:r>
      <w:r w:rsidRPr="00E4624A">
        <w:rPr>
          <w:rFonts w:ascii="Times New Roman" w:eastAsia="Arial" w:hAnsi="Times New Roman" w:cs="Times New Roman"/>
          <w:color w:val="000000"/>
          <w:szCs w:val="24"/>
          <w:lang w:eastAsia="hu-HU" w:bidi="hu-HU"/>
        </w:rPr>
        <w:t>Itt kell feltüntetni azon különféle - nem számlázott, számvitelről szóló törvény szerinti - kapott engedmények, rabattok összegét, melyek IAS 2 Készletek standard 11. bekezdése alapján a csökkentik a beszerzési értéket.</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20" w:name="0U0001B0004AA"/>
      <w:bookmarkEnd w:id="320"/>
      <w:r w:rsidRPr="00E4624A">
        <w:rPr>
          <w:rFonts w:ascii="Times New Roman" w:eastAsia="Arial" w:hAnsi="Times New Roman" w:cs="Times New Roman"/>
          <w:b/>
          <w:bCs/>
          <w:color w:val="000000"/>
          <w:szCs w:val="24"/>
          <w:lang w:eastAsia="hu-HU" w:bidi="hu-HU"/>
        </w:rPr>
        <w:t xml:space="preserve">4. sor: </w:t>
      </w:r>
      <w:r w:rsidRPr="00E4624A">
        <w:rPr>
          <w:rFonts w:ascii="Times New Roman" w:eastAsia="Arial" w:hAnsi="Times New Roman" w:cs="Times New Roman"/>
          <w:color w:val="000000"/>
          <w:szCs w:val="24"/>
          <w:lang w:eastAsia="hu-HU" w:bidi="hu-HU"/>
        </w:rPr>
        <w:t xml:space="preserve">Az elcserélt áruk, szolgáltatások számlázott ellenértéke (annak hiányában valós értéke) az IFRS szerinti könyvvezetésben nem jelenik meg, hiszen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ezeket az eseteket nem tekintik önálló jogügyletnek. A magyar és a nemzetközi számvitelt alkalmazók </w:t>
      </w:r>
      <w:proofErr w:type="spellStart"/>
      <w:r w:rsidRPr="00E4624A">
        <w:rPr>
          <w:rFonts w:ascii="Times New Roman" w:eastAsia="Arial" w:hAnsi="Times New Roman" w:cs="Times New Roman"/>
          <w:color w:val="000000"/>
          <w:szCs w:val="24"/>
          <w:lang w:eastAsia="hu-HU" w:bidi="hu-HU"/>
        </w:rPr>
        <w:t>adósemleges</w:t>
      </w:r>
      <w:proofErr w:type="spellEnd"/>
      <w:r w:rsidRPr="00E4624A">
        <w:rPr>
          <w:rFonts w:ascii="Times New Roman" w:eastAsia="Arial" w:hAnsi="Times New Roman" w:cs="Times New Roman"/>
          <w:color w:val="000000"/>
          <w:szCs w:val="24"/>
          <w:lang w:eastAsia="hu-HU" w:bidi="hu-HU"/>
        </w:rPr>
        <w:t xml:space="preserve"> megítélése érdekében azonban a cserével megszerzett áru értéke növeli a nettó árbevételt (II/1. pont, 7. sor), a cserébe kapott készlet csereszerződés szerinti értékét pedig az </w:t>
      </w:r>
      <w:proofErr w:type="spellStart"/>
      <w:r w:rsidRPr="00E4624A">
        <w:rPr>
          <w:rFonts w:ascii="Times New Roman" w:eastAsia="Arial" w:hAnsi="Times New Roman" w:cs="Times New Roman"/>
          <w:color w:val="000000"/>
          <w:szCs w:val="24"/>
          <w:lang w:eastAsia="hu-HU" w:bidi="hu-HU"/>
        </w:rPr>
        <w:t>elábé</w:t>
      </w:r>
      <w:proofErr w:type="spellEnd"/>
      <w:r w:rsidRPr="00E4624A">
        <w:rPr>
          <w:rFonts w:ascii="Times New Roman" w:eastAsia="Arial" w:hAnsi="Times New Roman" w:cs="Times New Roman"/>
          <w:color w:val="000000"/>
          <w:szCs w:val="24"/>
          <w:lang w:eastAsia="hu-HU" w:bidi="hu-HU"/>
        </w:rPr>
        <w:t xml:space="preserve"> összegének megállapításakor lehet figyelembe venni növelő tételként. E sor ez utóbbi, </w:t>
      </w:r>
      <w:proofErr w:type="spellStart"/>
      <w:r w:rsidRPr="00E4624A">
        <w:rPr>
          <w:rFonts w:ascii="Times New Roman" w:eastAsia="Arial" w:hAnsi="Times New Roman" w:cs="Times New Roman"/>
          <w:color w:val="000000"/>
          <w:szCs w:val="24"/>
          <w:lang w:eastAsia="hu-HU" w:bidi="hu-HU"/>
        </w:rPr>
        <w:t>elábét</w:t>
      </w:r>
      <w:proofErr w:type="spellEnd"/>
      <w:r w:rsidRPr="00E4624A">
        <w:rPr>
          <w:rFonts w:ascii="Times New Roman" w:eastAsia="Arial" w:hAnsi="Times New Roman" w:cs="Times New Roman"/>
          <w:color w:val="000000"/>
          <w:szCs w:val="24"/>
          <w:lang w:eastAsia="hu-HU" w:bidi="hu-HU"/>
        </w:rPr>
        <w:t xml:space="preserve"> növelő tétel feltüntetésére szolgál.</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21" w:name="0U0001B0005AA"/>
      <w:bookmarkEnd w:id="321"/>
      <w:r w:rsidRPr="00E4624A">
        <w:rPr>
          <w:rFonts w:ascii="Times New Roman" w:eastAsia="Arial" w:hAnsi="Times New Roman" w:cs="Times New Roman"/>
          <w:b/>
          <w:bCs/>
          <w:color w:val="000000"/>
          <w:szCs w:val="24"/>
          <w:lang w:eastAsia="hu-HU" w:bidi="hu-HU"/>
        </w:rPr>
        <w:t xml:space="preserve">5. sor: </w:t>
      </w:r>
      <w:r w:rsidRPr="00E4624A">
        <w:rPr>
          <w:rFonts w:ascii="Times New Roman" w:eastAsia="Arial" w:hAnsi="Times New Roman" w:cs="Times New Roman"/>
          <w:color w:val="000000"/>
          <w:szCs w:val="24"/>
          <w:lang w:eastAsia="hu-HU" w:bidi="hu-HU"/>
        </w:rPr>
        <w:t xml:space="preserve">Ha a pénzügyi lízingbe adott eszköz nem minősül kereskedelmi árunak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alkalmazásában, így annak értékét a 2. sorban feltüntetett összeg nem tartalmazza, akkor a pénz</w:t>
      </w:r>
      <w:r w:rsidRPr="00E4624A">
        <w:rPr>
          <w:rFonts w:ascii="Times New Roman" w:eastAsia="Arial" w:hAnsi="Times New Roman" w:cs="Times New Roman"/>
          <w:color w:val="000000"/>
          <w:szCs w:val="24"/>
          <w:lang w:eastAsia="hu-HU" w:bidi="hu-HU"/>
        </w:rPr>
        <w:softHyphen/>
        <w:t>ügyi lízingbe adott eszköz könyv szerinti értékét ebben a sorban kell feltüntetni.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22" w:name="0U0001B0006AA"/>
      <w:bookmarkEnd w:id="322"/>
      <w:r w:rsidRPr="00E4624A">
        <w:rPr>
          <w:rFonts w:ascii="Times New Roman" w:eastAsia="Arial" w:hAnsi="Times New Roman" w:cs="Times New Roman"/>
          <w:b/>
          <w:bCs/>
          <w:color w:val="000000"/>
          <w:szCs w:val="24"/>
          <w:lang w:eastAsia="hu-HU" w:bidi="hu-HU"/>
        </w:rPr>
        <w:t xml:space="preserve">6. sor: </w:t>
      </w:r>
      <w:r w:rsidRPr="00E4624A">
        <w:rPr>
          <w:rFonts w:ascii="Times New Roman" w:eastAsia="Arial" w:hAnsi="Times New Roman" w:cs="Times New Roman"/>
          <w:color w:val="000000"/>
          <w:szCs w:val="24"/>
          <w:lang w:eastAsia="hu-HU" w:bidi="hu-HU"/>
        </w:rPr>
        <w:t xml:space="preserve">Ezt a sort akkor kell kitölteni, ha az </w:t>
      </w:r>
      <w:proofErr w:type="spellStart"/>
      <w:r w:rsidRPr="00E4624A">
        <w:rPr>
          <w:rFonts w:ascii="Times New Roman" w:eastAsia="Arial" w:hAnsi="Times New Roman" w:cs="Times New Roman"/>
          <w:color w:val="000000"/>
          <w:szCs w:val="24"/>
          <w:lang w:eastAsia="hu-HU" w:bidi="hu-HU"/>
        </w:rPr>
        <w:t>IFRS-t</w:t>
      </w:r>
      <w:proofErr w:type="spellEnd"/>
      <w:r w:rsidRPr="00E4624A">
        <w:rPr>
          <w:rFonts w:ascii="Times New Roman" w:eastAsia="Arial" w:hAnsi="Times New Roman" w:cs="Times New Roman"/>
          <w:color w:val="000000"/>
          <w:szCs w:val="24"/>
          <w:lang w:eastAsia="hu-HU" w:bidi="hu-HU"/>
        </w:rPr>
        <w:t xml:space="preserve"> alkalmazó,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fogalmi rendje szerinti értelemben vett ügynökként ad el árut, s azután árbevételt nem számol el, de annak értékét a nettó árbevétel összegének meghatározása során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40/C. §</w:t>
      </w:r>
      <w:proofErr w:type="spellStart"/>
      <w:r w:rsidRPr="00E4624A">
        <w:rPr>
          <w:rFonts w:ascii="Times New Roman" w:eastAsia="Arial" w:hAnsi="Times New Roman" w:cs="Times New Roman"/>
          <w:color w:val="000000"/>
          <w:szCs w:val="24"/>
          <w:lang w:eastAsia="hu-HU" w:bidi="hu-HU"/>
        </w:rPr>
        <w:t>-ának</w:t>
      </w:r>
      <w:proofErr w:type="spellEnd"/>
      <w:r w:rsidRPr="00E4624A">
        <w:rPr>
          <w:rFonts w:ascii="Times New Roman" w:eastAsia="Arial" w:hAnsi="Times New Roman" w:cs="Times New Roman"/>
          <w:color w:val="000000"/>
          <w:szCs w:val="24"/>
          <w:lang w:eastAsia="hu-HU" w:bidi="hu-HU"/>
        </w:rPr>
        <w:t xml:space="preserve"> e) pontja alapján bevé</w:t>
      </w:r>
      <w:r w:rsidRPr="00E4624A">
        <w:rPr>
          <w:rFonts w:ascii="Times New Roman" w:eastAsia="Arial" w:hAnsi="Times New Roman" w:cs="Times New Roman"/>
          <w:color w:val="000000"/>
          <w:szCs w:val="24"/>
          <w:lang w:eastAsia="hu-HU" w:bidi="hu-HU"/>
        </w:rPr>
        <w:softHyphen/>
        <w:t>telnövelő tételként figyelembe kell venni [II/1. pont 12. sor], mert az a magyar számviteli sza</w:t>
      </w:r>
      <w:r w:rsidRPr="00E4624A">
        <w:rPr>
          <w:rFonts w:ascii="Times New Roman" w:eastAsia="Arial" w:hAnsi="Times New Roman" w:cs="Times New Roman"/>
          <w:color w:val="000000"/>
          <w:szCs w:val="24"/>
          <w:lang w:eastAsia="hu-HU" w:bidi="hu-HU"/>
        </w:rPr>
        <w:softHyphen/>
        <w:t xml:space="preserve">bályok szerint árbevétel lenne. Az ilyen </w:t>
      </w:r>
      <w:proofErr w:type="gramStart"/>
      <w:r w:rsidRPr="00E4624A">
        <w:rPr>
          <w:rFonts w:ascii="Times New Roman" w:eastAsia="Arial" w:hAnsi="Times New Roman" w:cs="Times New Roman"/>
          <w:color w:val="000000"/>
          <w:szCs w:val="24"/>
          <w:lang w:eastAsia="hu-HU" w:bidi="hu-HU"/>
        </w:rPr>
        <w:t>áru könyv</w:t>
      </w:r>
      <w:proofErr w:type="gramEnd"/>
      <w:r w:rsidRPr="00E4624A">
        <w:rPr>
          <w:rFonts w:ascii="Times New Roman" w:eastAsia="Arial" w:hAnsi="Times New Roman" w:cs="Times New Roman"/>
          <w:color w:val="000000"/>
          <w:szCs w:val="24"/>
          <w:lang w:eastAsia="hu-HU" w:bidi="hu-HU"/>
        </w:rPr>
        <w:t xml:space="preserve"> szerinti értéke - melyet ebben a sorban kell feltüntetni - növeli az </w:t>
      </w:r>
      <w:proofErr w:type="spellStart"/>
      <w:r w:rsidRPr="00E4624A">
        <w:rPr>
          <w:rFonts w:ascii="Times New Roman" w:eastAsia="Arial" w:hAnsi="Times New Roman" w:cs="Times New Roman"/>
          <w:color w:val="000000"/>
          <w:szCs w:val="24"/>
          <w:lang w:eastAsia="hu-HU" w:bidi="hu-HU"/>
        </w:rPr>
        <w:t>elábé-t</w:t>
      </w:r>
      <w:proofErr w:type="spellEnd"/>
      <w:r w:rsidRPr="00E4624A">
        <w:rPr>
          <w:rFonts w:ascii="Times New Roman" w:eastAsia="Arial" w:hAnsi="Times New Roman" w:cs="Times New Roman"/>
          <w:color w:val="000000"/>
          <w:szCs w:val="24"/>
          <w:lang w:eastAsia="hu-HU" w:bidi="hu-HU"/>
        </w:rPr>
        <w:t>.</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23" w:name="0U0001B0007AA"/>
      <w:bookmarkEnd w:id="323"/>
      <w:r w:rsidRPr="00E4624A">
        <w:rPr>
          <w:rFonts w:ascii="Times New Roman" w:eastAsia="Arial" w:hAnsi="Times New Roman" w:cs="Times New Roman"/>
          <w:b/>
          <w:bCs/>
          <w:color w:val="000000"/>
          <w:szCs w:val="24"/>
          <w:lang w:eastAsia="hu-HU" w:bidi="hu-HU"/>
        </w:rPr>
        <w:t xml:space="preserve">7. sor: </w:t>
      </w:r>
      <w:r w:rsidRPr="00E4624A">
        <w:rPr>
          <w:rFonts w:ascii="Times New Roman" w:eastAsia="Arial" w:hAnsi="Times New Roman" w:cs="Times New Roman"/>
          <w:color w:val="000000"/>
          <w:szCs w:val="24"/>
          <w:lang w:eastAsia="hu-HU" w:bidi="hu-HU"/>
        </w:rPr>
        <w:t>Itt kell feltüntetni a nem a szokásos tevékenység keretében értékesített áruk értékét.</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24" w:name="0U0001B0008AA"/>
      <w:bookmarkEnd w:id="324"/>
      <w:r w:rsidRPr="00E4624A">
        <w:rPr>
          <w:rFonts w:ascii="Times New Roman" w:eastAsia="Arial" w:hAnsi="Times New Roman" w:cs="Times New Roman"/>
          <w:b/>
          <w:bCs/>
          <w:color w:val="000000"/>
          <w:szCs w:val="24"/>
          <w:lang w:eastAsia="hu-HU" w:bidi="hu-HU"/>
        </w:rPr>
        <w:t>8. sor:</w:t>
      </w:r>
      <w:r w:rsidRPr="00E4624A">
        <w:rPr>
          <w:rFonts w:ascii="Times New Roman" w:eastAsia="Arial" w:hAnsi="Times New Roman" w:cs="Times New Roman"/>
          <w:color w:val="000000"/>
          <w:szCs w:val="24"/>
          <w:lang w:eastAsia="hu-HU" w:bidi="hu-HU"/>
        </w:rPr>
        <w:t xml:space="preserve"> E sor szolgál azon, kereskedelmi árura vonatkozóan kötött fedezeti ügylet hatásának (eredményének) bemutatására, mellyel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szerinti az áru beszerzési értékét csökkenteni kell. E tétel azért növeli az </w:t>
      </w:r>
      <w:proofErr w:type="spellStart"/>
      <w:r w:rsidRPr="00E4624A">
        <w:rPr>
          <w:rFonts w:ascii="Times New Roman" w:eastAsia="Arial" w:hAnsi="Times New Roman" w:cs="Times New Roman"/>
          <w:color w:val="000000"/>
          <w:szCs w:val="24"/>
          <w:lang w:eastAsia="hu-HU" w:bidi="hu-HU"/>
        </w:rPr>
        <w:t>elábé</w:t>
      </w:r>
      <w:proofErr w:type="spellEnd"/>
      <w:r w:rsidRPr="00E4624A">
        <w:rPr>
          <w:rFonts w:ascii="Times New Roman" w:eastAsia="Arial" w:hAnsi="Times New Roman" w:cs="Times New Roman"/>
          <w:color w:val="000000"/>
          <w:szCs w:val="24"/>
          <w:lang w:eastAsia="hu-HU" w:bidi="hu-HU"/>
        </w:rPr>
        <w:t xml:space="preserve"> összegét, mert a magyar számvitel nem ír elő korrekciót a fedezeti </w:t>
      </w:r>
      <w:r w:rsidRPr="00E4624A">
        <w:rPr>
          <w:rFonts w:ascii="Times New Roman" w:eastAsia="Arial" w:hAnsi="Times New Roman" w:cs="Times New Roman"/>
          <w:color w:val="000000"/>
          <w:szCs w:val="24"/>
          <w:lang w:eastAsia="hu-HU" w:bidi="hu-HU"/>
        </w:rPr>
        <w:lastRenderedPageBreak/>
        <w:t>ügyletet illetően.</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25" w:name="0U0001B0009AA"/>
      <w:bookmarkEnd w:id="325"/>
      <w:r w:rsidRPr="00E4624A">
        <w:rPr>
          <w:rFonts w:ascii="Times New Roman" w:eastAsia="Arial" w:hAnsi="Times New Roman" w:cs="Times New Roman"/>
          <w:b/>
          <w:bCs/>
          <w:color w:val="000000"/>
          <w:szCs w:val="24"/>
          <w:lang w:eastAsia="hu-HU" w:bidi="hu-HU"/>
        </w:rPr>
        <w:t xml:space="preserve">9. sor: </w:t>
      </w:r>
      <w:r w:rsidRPr="00E4624A">
        <w:rPr>
          <w:rFonts w:ascii="Times New Roman" w:eastAsia="Arial" w:hAnsi="Times New Roman" w:cs="Times New Roman"/>
          <w:color w:val="000000"/>
          <w:szCs w:val="24"/>
          <w:lang w:eastAsia="hu-HU" w:bidi="hu-HU"/>
        </w:rPr>
        <w:t>Itt kell feltüntetni az ügynökként eladott áruk értékéből [6. sor.] és a nem a szokásos keres</w:t>
      </w:r>
      <w:r w:rsidRPr="00E4624A">
        <w:rPr>
          <w:rFonts w:ascii="Times New Roman" w:eastAsia="Arial" w:hAnsi="Times New Roman" w:cs="Times New Roman"/>
          <w:color w:val="000000"/>
          <w:szCs w:val="24"/>
          <w:lang w:eastAsia="hu-HU" w:bidi="hu-HU"/>
        </w:rPr>
        <w:softHyphen/>
        <w:t xml:space="preserve">kedelmi tevékenység keretében értékesített áruk értékéből [7. sor.] azt a részösszeget, melyet az adóalany az adóévet megelőző adóévben </w:t>
      </w:r>
      <w:proofErr w:type="spellStart"/>
      <w:r w:rsidRPr="00E4624A">
        <w:rPr>
          <w:rFonts w:ascii="Times New Roman" w:eastAsia="Arial" w:hAnsi="Times New Roman" w:cs="Times New Roman"/>
          <w:color w:val="000000"/>
          <w:szCs w:val="24"/>
          <w:lang w:eastAsia="hu-HU" w:bidi="hu-HU"/>
        </w:rPr>
        <w:t>elábé-ként</w:t>
      </w:r>
      <w:proofErr w:type="spellEnd"/>
      <w:r w:rsidRPr="00E4624A">
        <w:rPr>
          <w:rFonts w:ascii="Times New Roman" w:eastAsia="Arial" w:hAnsi="Times New Roman" w:cs="Times New Roman"/>
          <w:color w:val="000000"/>
          <w:szCs w:val="24"/>
          <w:lang w:eastAsia="hu-HU" w:bidi="hu-HU"/>
        </w:rPr>
        <w:t xml:space="preserve"> már figyelembe vett.</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26" w:name="0U0001B0010AA"/>
      <w:bookmarkEnd w:id="326"/>
      <w:r w:rsidRPr="00E4624A">
        <w:rPr>
          <w:rFonts w:ascii="Times New Roman" w:eastAsia="Arial" w:hAnsi="Times New Roman" w:cs="Times New Roman"/>
          <w:b/>
          <w:bCs/>
          <w:color w:val="000000"/>
          <w:szCs w:val="24"/>
          <w:lang w:eastAsia="hu-HU" w:bidi="hu-HU"/>
        </w:rPr>
        <w:t>10. sor:</w:t>
      </w:r>
      <w:r w:rsidRPr="00E4624A">
        <w:rPr>
          <w:rFonts w:ascii="Times New Roman" w:eastAsia="Arial" w:hAnsi="Times New Roman" w:cs="Times New Roman"/>
          <w:color w:val="000000"/>
          <w:szCs w:val="24"/>
          <w:lang w:eastAsia="hu-HU" w:bidi="hu-HU"/>
        </w:rPr>
        <w:t xml:space="preserve"> Itt kell szerepeltetni azon, kereskedelmi árura vonatkozóan kötött fedezeti ügylet hatását (eredményét), mellyel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szerinti az áru beszerzési értékét növelni kell. E tétel azért csökkenti az </w:t>
      </w:r>
      <w:proofErr w:type="spellStart"/>
      <w:r w:rsidRPr="00E4624A">
        <w:rPr>
          <w:rFonts w:ascii="Times New Roman" w:eastAsia="Arial" w:hAnsi="Times New Roman" w:cs="Times New Roman"/>
          <w:color w:val="000000"/>
          <w:szCs w:val="24"/>
          <w:lang w:eastAsia="hu-HU" w:bidi="hu-HU"/>
        </w:rPr>
        <w:t>elábé</w:t>
      </w:r>
      <w:proofErr w:type="spellEnd"/>
      <w:r w:rsidRPr="00E4624A">
        <w:rPr>
          <w:rFonts w:ascii="Times New Roman" w:eastAsia="Arial" w:hAnsi="Times New Roman" w:cs="Times New Roman"/>
          <w:color w:val="000000"/>
          <w:szCs w:val="24"/>
          <w:lang w:eastAsia="hu-HU" w:bidi="hu-HU"/>
        </w:rPr>
        <w:t xml:space="preserve"> összegét, mert a magyar számvitel nem ír elő korrekciót a fedezeti ügyletet illetően.</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27" w:name="0U0001B0011AA"/>
      <w:bookmarkEnd w:id="327"/>
      <w:r w:rsidRPr="00E4624A">
        <w:rPr>
          <w:rFonts w:ascii="Times New Roman" w:eastAsia="Arial" w:hAnsi="Times New Roman" w:cs="Times New Roman"/>
          <w:b/>
          <w:color w:val="000000"/>
          <w:szCs w:val="24"/>
          <w:lang w:eastAsia="hu-HU" w:bidi="hu-HU"/>
        </w:rPr>
        <w:t>11. sor:</w:t>
      </w:r>
      <w:r w:rsidRPr="00E4624A">
        <w:rPr>
          <w:rFonts w:ascii="Times New Roman" w:eastAsia="Arial" w:hAnsi="Times New Roman" w:cs="Times New Roman"/>
          <w:color w:val="000000"/>
          <w:szCs w:val="24"/>
          <w:lang w:eastAsia="hu-HU" w:bidi="hu-HU"/>
        </w:rPr>
        <w:t xml:space="preserve"> Az IFRS 11. szerinti közös megállapodás szerinti tevékenység-végzés (pl. konzorciális szerződések szerinti közös tevékenység) elszámolása eltér a magyar számviteli szabályozástól.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xml:space="preserve">. – e tekintetben – a magyar számviteli szabályozás szerinti elszámolást írja elő,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 kimutatott bevételt és a nettó árbevétel-csökkentőt tételeket korrigálni kell. A korrekció lehet pozitív vagy negatív előjelű, attól függően, hogy a közös tevékenység mely szereplőjéről van szó.</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28" w:name="0U0001B0012AA"/>
      <w:bookmarkEnd w:id="328"/>
      <w:r w:rsidRPr="00E4624A">
        <w:rPr>
          <w:rFonts w:ascii="Times New Roman" w:eastAsia="Arial" w:hAnsi="Times New Roman" w:cs="Times New Roman"/>
          <w:b/>
          <w:color w:val="000000"/>
          <w:szCs w:val="24"/>
          <w:lang w:eastAsia="hu-HU" w:bidi="hu-HU"/>
        </w:rPr>
        <w:t>12. sor:</w:t>
      </w:r>
      <w:r w:rsidRPr="00E4624A">
        <w:rPr>
          <w:rFonts w:ascii="Times New Roman" w:eastAsia="Arial" w:hAnsi="Times New Roman" w:cs="Times New Roman"/>
          <w:color w:val="000000"/>
          <w:szCs w:val="24"/>
          <w:lang w:eastAsia="hu-HU" w:bidi="hu-HU"/>
        </w:rPr>
        <w:t xml:space="preserve">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xml:space="preserve">. értelmében a megszűnt tevékenység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 külön kimutatott bevételét és ráfordításait is figyelembe kell venni a helyi iparűzési adó alapjának számítása során. E sor szolgál a megszűnt tevékenység </w:t>
      </w:r>
      <w:proofErr w:type="spellStart"/>
      <w:r w:rsidRPr="00E4624A">
        <w:rPr>
          <w:rFonts w:ascii="Times New Roman" w:eastAsia="Arial" w:hAnsi="Times New Roman" w:cs="Times New Roman"/>
          <w:color w:val="000000"/>
          <w:szCs w:val="24"/>
          <w:lang w:eastAsia="hu-HU" w:bidi="hu-HU"/>
        </w:rPr>
        <w:t>elábé-jának</w:t>
      </w:r>
      <w:proofErr w:type="spellEnd"/>
      <w:r w:rsidRPr="00E4624A">
        <w:rPr>
          <w:rFonts w:ascii="Times New Roman" w:eastAsia="Arial" w:hAnsi="Times New Roman" w:cs="Times New Roman"/>
          <w:color w:val="000000"/>
          <w:szCs w:val="24"/>
          <w:lang w:eastAsia="hu-HU" w:bidi="hu-HU"/>
        </w:rPr>
        <w:t xml:space="preserve"> közlésére.</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29" w:name="0V0001B001A"/>
      <w:bookmarkEnd w:id="329"/>
    </w:p>
    <w:p w:rsidR="00E4624A" w:rsidRPr="00E4624A" w:rsidRDefault="00E4624A" w:rsidP="00E4624A">
      <w:pPr>
        <w:widowControl w:val="0"/>
        <w:spacing w:after="0" w:line="240" w:lineRule="auto"/>
        <w:jc w:val="both"/>
        <w:rPr>
          <w:rFonts w:ascii="Times New Roman" w:eastAsia="Arial" w:hAnsi="Times New Roman" w:cs="Times New Roman"/>
          <w:b/>
          <w:color w:val="000000"/>
          <w:szCs w:val="24"/>
          <w:lang w:eastAsia="hu-HU" w:bidi="hu-HU"/>
        </w:rPr>
      </w:pPr>
      <w:r w:rsidRPr="00E4624A">
        <w:rPr>
          <w:rFonts w:ascii="Times New Roman" w:eastAsia="Arial" w:hAnsi="Times New Roman" w:cs="Times New Roman"/>
          <w:b/>
          <w:color w:val="000000"/>
          <w:szCs w:val="24"/>
          <w:lang w:eastAsia="hu-HU" w:bidi="hu-HU"/>
        </w:rPr>
        <w:t>IV. Anyagköltség</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b/>
          <w:bCs/>
          <w:color w:val="000000"/>
          <w:szCs w:val="24"/>
          <w:lang w:eastAsia="hu-HU" w:bidi="hu-HU"/>
        </w:rPr>
        <w:t xml:space="preserve">1. sor: </w:t>
      </w:r>
      <w:r w:rsidRPr="00E4624A">
        <w:rPr>
          <w:rFonts w:ascii="Times New Roman" w:eastAsia="Arial" w:hAnsi="Times New Roman" w:cs="Times New Roman"/>
          <w:color w:val="000000"/>
          <w:szCs w:val="24"/>
          <w:lang w:eastAsia="hu-HU" w:bidi="hu-HU"/>
        </w:rPr>
        <w:t xml:space="preserve">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52. §</w:t>
      </w:r>
      <w:proofErr w:type="spellStart"/>
      <w:r w:rsidRPr="00E4624A">
        <w:rPr>
          <w:rFonts w:ascii="Times New Roman" w:eastAsia="Arial" w:hAnsi="Times New Roman" w:cs="Times New Roman"/>
          <w:color w:val="000000"/>
          <w:szCs w:val="24"/>
          <w:lang w:eastAsia="hu-HU" w:bidi="hu-HU"/>
        </w:rPr>
        <w:t>-ának</w:t>
      </w:r>
      <w:proofErr w:type="spellEnd"/>
      <w:r w:rsidRPr="00E4624A">
        <w:rPr>
          <w:rFonts w:ascii="Times New Roman" w:eastAsia="Arial" w:hAnsi="Times New Roman" w:cs="Times New Roman"/>
          <w:color w:val="000000"/>
          <w:szCs w:val="24"/>
          <w:lang w:eastAsia="hu-HU" w:bidi="hu-HU"/>
        </w:rPr>
        <w:t xml:space="preserve">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30" w:name="0V0001B002A"/>
      <w:bookmarkEnd w:id="330"/>
      <w:r w:rsidRPr="00E4624A">
        <w:rPr>
          <w:rFonts w:ascii="Times New Roman" w:eastAsia="Arial" w:hAnsi="Times New Roman" w:cs="Times New Roman"/>
          <w:b/>
          <w:bCs/>
          <w:color w:val="000000"/>
          <w:szCs w:val="24"/>
          <w:lang w:eastAsia="hu-HU" w:bidi="hu-HU"/>
        </w:rPr>
        <w:t xml:space="preserve">2. sor: </w:t>
      </w:r>
      <w:r w:rsidRPr="00E4624A">
        <w:rPr>
          <w:rFonts w:ascii="Times New Roman" w:eastAsia="Arial" w:hAnsi="Times New Roman" w:cs="Times New Roman"/>
          <w:color w:val="000000"/>
          <w:szCs w:val="24"/>
          <w:lang w:eastAsia="hu-HU" w:bidi="hu-HU"/>
        </w:rPr>
        <w:t xml:space="preserve">Itt kell feltüntetni számviteli törvény szerinti, nem számlázott, kapott kereskedelmi engedmények, rabattok és más hasonló tételek összegét, melyeket az adózó -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52. §</w:t>
      </w:r>
      <w:proofErr w:type="spellStart"/>
      <w:r w:rsidRPr="00E4624A">
        <w:rPr>
          <w:rFonts w:ascii="Times New Roman" w:eastAsia="Arial" w:hAnsi="Times New Roman" w:cs="Times New Roman"/>
          <w:color w:val="000000"/>
          <w:szCs w:val="24"/>
          <w:lang w:eastAsia="hu-HU" w:bidi="hu-HU"/>
        </w:rPr>
        <w:t>-ának</w:t>
      </w:r>
      <w:proofErr w:type="spellEnd"/>
      <w:r w:rsidRPr="00E4624A">
        <w:rPr>
          <w:rFonts w:ascii="Times New Roman" w:eastAsia="Arial" w:hAnsi="Times New Roman" w:cs="Times New Roman"/>
          <w:color w:val="000000"/>
          <w:szCs w:val="24"/>
          <w:lang w:eastAsia="hu-HU" w:bidi="hu-HU"/>
        </w:rPr>
        <w:t xml:space="preserve"> 65. pontjában definiált - anyag könyv szerinti értékének megállapításkor az IAS 2 készletek standard 11. bekezdése alapján nem vett figyelembe.</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31" w:name="0V0001B003A"/>
      <w:bookmarkEnd w:id="331"/>
      <w:r w:rsidRPr="00E4624A">
        <w:rPr>
          <w:rFonts w:ascii="Times New Roman" w:eastAsia="Arial" w:hAnsi="Times New Roman" w:cs="Times New Roman"/>
          <w:b/>
          <w:bCs/>
          <w:color w:val="000000"/>
          <w:szCs w:val="24"/>
          <w:lang w:eastAsia="hu-HU" w:bidi="hu-HU"/>
        </w:rPr>
        <w:t>3. sor:</w:t>
      </w:r>
      <w:r w:rsidRPr="00E4624A">
        <w:rPr>
          <w:rFonts w:ascii="Times New Roman" w:eastAsia="Arial" w:hAnsi="Times New Roman" w:cs="Times New Roman"/>
          <w:color w:val="000000"/>
          <w:szCs w:val="24"/>
          <w:lang w:eastAsia="hu-HU" w:bidi="hu-HU"/>
        </w:rPr>
        <w:t xml:space="preserve"> E sor szolgál azon, anyagra vonatkozóan kötött fedezeti ügylet hatásának (eredményének) bemutatására, mellyel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szerinti az anyag értékét csökkenteni kell. E tétel azért növeli az anyagköltség összegét, mert a magyar számvitel nem ír elő korrekciót a fedezeti ügyletet illetően.</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32" w:name="0V0001B004A"/>
      <w:bookmarkEnd w:id="332"/>
      <w:r w:rsidRPr="00E4624A">
        <w:rPr>
          <w:rFonts w:ascii="Times New Roman" w:eastAsia="Arial" w:hAnsi="Times New Roman" w:cs="Times New Roman"/>
          <w:b/>
          <w:bCs/>
          <w:color w:val="000000"/>
          <w:szCs w:val="24"/>
          <w:lang w:eastAsia="hu-HU" w:bidi="hu-HU"/>
        </w:rPr>
        <w:t xml:space="preserve">4. sor: </w:t>
      </w:r>
      <w:r w:rsidRPr="00E4624A">
        <w:rPr>
          <w:rFonts w:ascii="Times New Roman" w:eastAsia="Arial" w:hAnsi="Times New Roman" w:cs="Times New Roman"/>
          <w:color w:val="000000"/>
          <w:szCs w:val="24"/>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Pr="00E4624A">
        <w:rPr>
          <w:rFonts w:ascii="Times New Roman" w:eastAsia="Arial" w:hAnsi="Times New Roman" w:cs="Times New Roman"/>
          <w:color w:val="000000"/>
          <w:szCs w:val="24"/>
          <w:lang w:eastAsia="hu-HU" w:bidi="hu-HU"/>
        </w:rPr>
        <w:softHyphen/>
        <w:t>kítve a nettó árbevételt.</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33" w:name="0V0001B005A"/>
      <w:bookmarkEnd w:id="333"/>
      <w:r w:rsidRPr="00E4624A">
        <w:rPr>
          <w:rFonts w:ascii="Times New Roman" w:eastAsia="Arial" w:hAnsi="Times New Roman" w:cs="Times New Roman"/>
          <w:b/>
          <w:color w:val="000000"/>
          <w:szCs w:val="24"/>
          <w:lang w:eastAsia="hu-HU" w:bidi="hu-HU"/>
        </w:rPr>
        <w:t>5. sor:</w:t>
      </w:r>
      <w:r w:rsidRPr="00E4624A">
        <w:rPr>
          <w:rFonts w:ascii="Times New Roman" w:eastAsia="Arial" w:hAnsi="Times New Roman" w:cs="Times New Roman"/>
          <w:color w:val="000000"/>
          <w:szCs w:val="24"/>
          <w:lang w:eastAsia="hu-HU" w:bidi="hu-HU"/>
        </w:rPr>
        <w:t xml:space="preserve"> Itt kell szerepeltetni azon, anyagra vonatkozóan kötött fedezeti ügylet hatását (eredményét), mellyel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szerinti az anyag beszerzési értékét növelni kell. E tétel azért csökkenti az anyagköltség összegét, mert a magyar számvitel nem ír elő korrekciót a fedezeti ügyletet illetően.</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34" w:name="0V0001B006A"/>
      <w:bookmarkEnd w:id="334"/>
      <w:r w:rsidRPr="00E4624A">
        <w:rPr>
          <w:rFonts w:ascii="Times New Roman" w:eastAsia="Arial" w:hAnsi="Times New Roman" w:cs="Times New Roman"/>
          <w:b/>
          <w:color w:val="000000"/>
          <w:szCs w:val="24"/>
          <w:lang w:eastAsia="hu-HU" w:bidi="hu-HU"/>
        </w:rPr>
        <w:t>6. sor:</w:t>
      </w:r>
      <w:r w:rsidRPr="00E4624A">
        <w:rPr>
          <w:rFonts w:ascii="Times New Roman" w:eastAsia="Arial" w:hAnsi="Times New Roman" w:cs="Times New Roman"/>
          <w:color w:val="000000"/>
          <w:szCs w:val="24"/>
          <w:lang w:eastAsia="hu-HU" w:bidi="hu-HU"/>
        </w:rPr>
        <w:t xml:space="preserve"> Ez a sor szolgál az anyagköltség összegének kimunkálására a nyomtatványon jelölt képlet szerint. </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35" w:name="0V0001B007A"/>
      <w:bookmarkEnd w:id="335"/>
      <w:r w:rsidRPr="00E4624A">
        <w:rPr>
          <w:rFonts w:ascii="Times New Roman" w:eastAsia="Arial" w:hAnsi="Times New Roman" w:cs="Times New Roman"/>
          <w:b/>
          <w:bCs/>
          <w:color w:val="000000"/>
          <w:szCs w:val="24"/>
          <w:lang w:eastAsia="hu-HU" w:bidi="hu-HU"/>
        </w:rPr>
        <w:t xml:space="preserve">7. sor: </w:t>
      </w:r>
      <w:r w:rsidRPr="00E4624A">
        <w:rPr>
          <w:rFonts w:ascii="Times New Roman" w:eastAsia="Arial" w:hAnsi="Times New Roman" w:cs="Times New Roman"/>
          <w:color w:val="000000"/>
          <w:szCs w:val="24"/>
          <w:lang w:eastAsia="hu-HU" w:bidi="hu-HU"/>
        </w:rPr>
        <w:t xml:space="preserve">Az IFRS 11. szerinti közös megállapodás szerinti tevékenység-végzés (pl. konzorciális szerződések szerinti közös tevékenység) elszámolása eltér a magyar számviteli szabályozástól.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xml:space="preserve">. – e tekintetben – a magyar számviteli szabályozás szerinti elszámolást írja elő,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 kimutatott bevételt és a nettó árbevétel-csökkentőt tételeket korrigálni kell. A korrekció lehet pozitív vagy negatív előjelű, attól függően, hogy a közös tevékenység mely szereplőjéről van szó.</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36" w:name="0V0001B008A"/>
      <w:bookmarkEnd w:id="336"/>
      <w:r w:rsidRPr="00E4624A">
        <w:rPr>
          <w:rFonts w:ascii="Times New Roman" w:eastAsia="Arial" w:hAnsi="Times New Roman" w:cs="Times New Roman"/>
          <w:b/>
          <w:color w:val="000000"/>
          <w:szCs w:val="24"/>
          <w:lang w:eastAsia="hu-HU" w:bidi="hu-HU"/>
        </w:rPr>
        <w:t>8. sor:</w:t>
      </w:r>
      <w:r w:rsidRPr="00E4624A">
        <w:rPr>
          <w:rFonts w:ascii="Times New Roman" w:eastAsia="Arial" w:hAnsi="Times New Roman" w:cs="Times New Roman"/>
          <w:color w:val="000000"/>
          <w:szCs w:val="24"/>
          <w:lang w:eastAsia="hu-HU" w:bidi="hu-HU"/>
        </w:rPr>
        <w:t xml:space="preserve">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xml:space="preserve">. értelmében a megszűnt tevékenység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 külön kimutatott bevételét és ráfordításait is figyelembe kell venni a helyi iparűzési adó alapjának számítása során. E sor szolgál a megszűnt tevékenység anyagköltségének közlésére.</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37" w:name="0V0001C001A"/>
      <w:bookmarkEnd w:id="337"/>
    </w:p>
    <w:p w:rsidR="00E4624A" w:rsidRPr="00E4624A" w:rsidRDefault="00E4624A" w:rsidP="00E4624A">
      <w:pPr>
        <w:widowControl w:val="0"/>
        <w:spacing w:after="0" w:line="240" w:lineRule="auto"/>
        <w:jc w:val="both"/>
        <w:rPr>
          <w:rFonts w:ascii="Times New Roman" w:eastAsia="Arial" w:hAnsi="Times New Roman" w:cs="Times New Roman"/>
          <w:b/>
          <w:color w:val="000000"/>
          <w:szCs w:val="24"/>
          <w:lang w:eastAsia="hu-HU" w:bidi="hu-HU"/>
        </w:rPr>
      </w:pPr>
      <w:r w:rsidRPr="00E4624A">
        <w:rPr>
          <w:rFonts w:ascii="Times New Roman" w:eastAsia="Arial" w:hAnsi="Times New Roman" w:cs="Times New Roman"/>
          <w:b/>
          <w:color w:val="000000"/>
          <w:szCs w:val="24"/>
          <w:lang w:eastAsia="hu-HU" w:bidi="hu-HU"/>
        </w:rPr>
        <w:t>V. Közvetített szolgáltatások értéke</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b/>
          <w:bCs/>
          <w:color w:val="000000"/>
          <w:szCs w:val="24"/>
          <w:lang w:eastAsia="hu-HU" w:bidi="hu-HU"/>
        </w:rPr>
        <w:t xml:space="preserve">1. sor: </w:t>
      </w:r>
      <w:r w:rsidRPr="00E4624A">
        <w:rPr>
          <w:rFonts w:ascii="Times New Roman" w:eastAsia="Arial" w:hAnsi="Times New Roman" w:cs="Times New Roman"/>
          <w:color w:val="000000"/>
          <w:szCs w:val="24"/>
          <w:lang w:eastAsia="hu-HU" w:bidi="hu-HU"/>
        </w:rPr>
        <w:t xml:space="preserve">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fogalmi rendjében a nem ügynökként végzett, egyébként -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52. §</w:t>
      </w:r>
      <w:proofErr w:type="spellStart"/>
      <w:r w:rsidRPr="00E4624A">
        <w:rPr>
          <w:rFonts w:ascii="Times New Roman" w:eastAsia="Arial" w:hAnsi="Times New Roman" w:cs="Times New Roman"/>
          <w:color w:val="000000"/>
          <w:szCs w:val="24"/>
          <w:lang w:eastAsia="hu-HU" w:bidi="hu-HU"/>
        </w:rPr>
        <w:t>-ának</w:t>
      </w:r>
      <w:proofErr w:type="spellEnd"/>
      <w:r w:rsidRPr="00E4624A">
        <w:rPr>
          <w:rFonts w:ascii="Times New Roman" w:eastAsia="Arial" w:hAnsi="Times New Roman" w:cs="Times New Roman"/>
          <w:color w:val="000000"/>
          <w:szCs w:val="24"/>
          <w:lang w:eastAsia="hu-HU" w:bidi="hu-HU"/>
        </w:rPr>
        <w:t xml:space="preserve"> 40. pontja alapján - közvetített szolgáltatások értékének minősülő érték feltüntetésére szolgál.</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38" w:name="0V0001C002A"/>
      <w:bookmarkEnd w:id="338"/>
      <w:r w:rsidRPr="00E4624A">
        <w:rPr>
          <w:rFonts w:ascii="Times New Roman" w:eastAsia="Arial" w:hAnsi="Times New Roman" w:cs="Times New Roman"/>
          <w:b/>
          <w:bCs/>
          <w:color w:val="000000"/>
          <w:szCs w:val="24"/>
          <w:lang w:eastAsia="hu-HU" w:bidi="hu-HU"/>
        </w:rPr>
        <w:lastRenderedPageBreak/>
        <w:t xml:space="preserve">2. sor: </w:t>
      </w:r>
      <w:r w:rsidRPr="00E4624A">
        <w:rPr>
          <w:rFonts w:ascii="Times New Roman" w:eastAsia="Arial" w:hAnsi="Times New Roman" w:cs="Times New Roman"/>
          <w:color w:val="000000"/>
          <w:szCs w:val="24"/>
          <w:lang w:eastAsia="hu-HU" w:bidi="hu-HU"/>
        </w:rPr>
        <w:t xml:space="preserve">Ha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szerinti ügynöki értékesítésnek minősül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xml:space="preserve">. szerint egyébként közvetített szolgáltatásnak minősülő ügylet és ennek kapcsán az adóköteles bevételt is növelni kell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40/C. §</w:t>
      </w:r>
      <w:proofErr w:type="spellStart"/>
      <w:r w:rsidRPr="00E4624A">
        <w:rPr>
          <w:rFonts w:ascii="Times New Roman" w:eastAsia="Arial" w:hAnsi="Times New Roman" w:cs="Times New Roman"/>
          <w:color w:val="000000"/>
          <w:szCs w:val="24"/>
          <w:lang w:eastAsia="hu-HU" w:bidi="hu-HU"/>
        </w:rPr>
        <w:t>-a</w:t>
      </w:r>
      <w:proofErr w:type="spellEnd"/>
      <w:r w:rsidRPr="00E4624A">
        <w:rPr>
          <w:rFonts w:ascii="Times New Roman" w:eastAsia="Arial" w:hAnsi="Times New Roman" w:cs="Times New Roman"/>
          <w:color w:val="000000"/>
          <w:szCs w:val="24"/>
          <w:lang w:eastAsia="hu-HU" w:bidi="hu-HU"/>
        </w:rPr>
        <w:t xml:space="preserve"> (2) bekezdésének e) pontja szerint, akkor a közvetített szolgáltatás bekerülési értéke növeli azt az összeget, amelyet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alkalmazása és a magyar számviteli szabályok szerint is közvetített szolgáltatások értékének kell tekinteni.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39" w:name="0V0001C003A"/>
      <w:bookmarkEnd w:id="339"/>
      <w:r w:rsidRPr="00E4624A">
        <w:rPr>
          <w:rFonts w:ascii="Times New Roman" w:eastAsia="Arial" w:hAnsi="Times New Roman" w:cs="Times New Roman"/>
          <w:b/>
          <w:color w:val="000000"/>
          <w:szCs w:val="24"/>
          <w:lang w:eastAsia="hu-HU" w:bidi="hu-HU"/>
        </w:rPr>
        <w:t>3. sor:</w:t>
      </w:r>
      <w:r w:rsidRPr="00E4624A">
        <w:rPr>
          <w:rFonts w:ascii="Times New Roman" w:eastAsia="Arial" w:hAnsi="Times New Roman" w:cs="Times New Roman"/>
          <w:color w:val="000000"/>
          <w:szCs w:val="24"/>
          <w:lang w:eastAsia="hu-HU" w:bidi="hu-HU"/>
        </w:rPr>
        <w:t xml:space="preserve"> E sor szolgál a közvetített szolgáltatások értéke összegének kimutatására, a nyomtatványon jelölt képlet szerint.</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40" w:name="0V0001C004A"/>
      <w:bookmarkEnd w:id="340"/>
      <w:r w:rsidRPr="00E4624A">
        <w:rPr>
          <w:rFonts w:ascii="Times New Roman" w:eastAsia="Arial" w:hAnsi="Times New Roman" w:cs="Times New Roman"/>
          <w:b/>
          <w:color w:val="000000"/>
          <w:szCs w:val="24"/>
          <w:lang w:eastAsia="hu-HU" w:bidi="hu-HU"/>
        </w:rPr>
        <w:t>4. sor:</w:t>
      </w:r>
      <w:r w:rsidRPr="00E4624A">
        <w:rPr>
          <w:rFonts w:ascii="Times New Roman" w:eastAsia="Arial" w:hAnsi="Times New Roman" w:cs="Times New Roman"/>
          <w:color w:val="000000"/>
          <w:szCs w:val="24"/>
          <w:lang w:eastAsia="hu-HU" w:bidi="hu-HU"/>
        </w:rPr>
        <w:t xml:space="preserve"> Az IFRS 11. szerinti közös megállapodás szerinti tevékenység-végzés (pl. konzorciális szerződések szerinti közös tevékenység) elszámolása eltér a magyar számviteli szabályozástól.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xml:space="preserve">. – e tekintetben – a magyar számviteli szabályozás szerinti elszámolást írja elő,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 kimutatott bevételt és a nettó árbevétel-csökkentőt tételeket korrigálni kell. A korrekció lehet pozitív vagy negatív előjelű, attól függően, hogy a közös tevékenység mely szereplőjéről van szó.</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41" w:name="0V0001C005A"/>
      <w:bookmarkEnd w:id="341"/>
      <w:r w:rsidRPr="00E4624A">
        <w:rPr>
          <w:rFonts w:ascii="Times New Roman" w:eastAsia="Arial" w:hAnsi="Times New Roman" w:cs="Times New Roman"/>
          <w:b/>
          <w:color w:val="000000"/>
          <w:szCs w:val="24"/>
          <w:lang w:eastAsia="hu-HU" w:bidi="hu-HU"/>
        </w:rPr>
        <w:t>5. sor:</w:t>
      </w:r>
      <w:r w:rsidRPr="00E4624A">
        <w:rPr>
          <w:rFonts w:ascii="Times New Roman" w:eastAsia="Arial" w:hAnsi="Times New Roman" w:cs="Times New Roman"/>
          <w:color w:val="000000"/>
          <w:szCs w:val="24"/>
          <w:lang w:eastAsia="hu-HU" w:bidi="hu-HU"/>
        </w:rPr>
        <w:t xml:space="preserve">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xml:space="preserve">. értelmében a megszűnt tevékenység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 külön kimutatott bevételét és ráfordításait is figyelembe kell venni a helyi iparűzési adó alapjának számítása során. E sor szolgál a megszűnt tevékenység közvetített szolgáltatások értéke összegének közlésére.</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42" w:name="0W0001B001A"/>
      <w:bookmarkStart w:id="343" w:name="0W0001D002A"/>
      <w:bookmarkStart w:id="344" w:name="0W0001D001A"/>
      <w:bookmarkEnd w:id="342"/>
      <w:bookmarkEnd w:id="343"/>
      <w:bookmarkEnd w:id="344"/>
    </w:p>
    <w:p w:rsidR="00E4624A" w:rsidRPr="00E4624A" w:rsidRDefault="00E4624A" w:rsidP="00E4624A">
      <w:pPr>
        <w:widowControl w:val="0"/>
        <w:spacing w:after="0" w:line="240" w:lineRule="auto"/>
        <w:jc w:val="both"/>
        <w:rPr>
          <w:rFonts w:ascii="Times New Roman" w:eastAsia="Arial" w:hAnsi="Times New Roman" w:cs="Times New Roman"/>
          <w:b/>
          <w:color w:val="000000"/>
          <w:szCs w:val="24"/>
          <w:lang w:eastAsia="hu-HU" w:bidi="hu-HU"/>
        </w:rPr>
      </w:pPr>
      <w:r w:rsidRPr="00E4624A">
        <w:rPr>
          <w:rFonts w:ascii="Times New Roman" w:eastAsia="Arial" w:hAnsi="Times New Roman" w:cs="Times New Roman"/>
          <w:b/>
          <w:color w:val="000000"/>
          <w:szCs w:val="24"/>
          <w:lang w:eastAsia="hu-HU" w:bidi="hu-HU"/>
        </w:rPr>
        <w:t>VI. Alvállalkozói teljesítések értéke</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b/>
          <w:color w:val="000000"/>
          <w:szCs w:val="24"/>
          <w:lang w:eastAsia="hu-HU" w:bidi="hu-HU"/>
        </w:rPr>
        <w:t>1. sor:</w:t>
      </w:r>
      <w:r w:rsidRPr="00E4624A">
        <w:rPr>
          <w:rFonts w:ascii="Times New Roman" w:eastAsia="Arial" w:hAnsi="Times New Roman" w:cs="Times New Roman"/>
          <w:color w:val="000000"/>
          <w:szCs w:val="24"/>
          <w:lang w:eastAsia="hu-HU" w:bidi="hu-HU"/>
        </w:rPr>
        <w:t xml:space="preserve">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xml:space="preserve">. értelmében a megszűnt tevékenység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xml:space="preserve">. 52. § 32. pont] egyaránt vonatkozik a könyveiket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szerinti, illetve a magyar számviteli törvény szerint vezető vállalkozásokra.</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45" w:name="0W0001B002A"/>
      <w:bookmarkEnd w:id="345"/>
      <w:r w:rsidRPr="00E4624A">
        <w:rPr>
          <w:rFonts w:ascii="Times New Roman" w:eastAsia="Arial" w:hAnsi="Times New Roman" w:cs="Times New Roman"/>
          <w:b/>
          <w:color w:val="000000"/>
          <w:szCs w:val="24"/>
          <w:lang w:eastAsia="hu-HU" w:bidi="hu-HU"/>
        </w:rPr>
        <w:t>2. sor:</w:t>
      </w:r>
      <w:r w:rsidRPr="00E4624A">
        <w:rPr>
          <w:rFonts w:ascii="Times New Roman" w:eastAsia="Arial" w:hAnsi="Times New Roman" w:cs="Times New Roman"/>
          <w:color w:val="000000"/>
          <w:szCs w:val="24"/>
          <w:lang w:eastAsia="hu-HU" w:bidi="hu-HU"/>
        </w:rPr>
        <w:t xml:space="preserve"> Itt kell szerepeltetni a megszűnt tevékenységből származó alvállalkozói teljesítések értéke összegét.</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46" w:name="0W0001B003A"/>
      <w:bookmarkEnd w:id="346"/>
      <w:r w:rsidRPr="00E4624A">
        <w:rPr>
          <w:rFonts w:ascii="Times New Roman" w:eastAsia="Arial" w:hAnsi="Times New Roman" w:cs="Times New Roman"/>
          <w:b/>
          <w:color w:val="000000"/>
          <w:szCs w:val="24"/>
          <w:lang w:eastAsia="hu-HU" w:bidi="hu-HU"/>
        </w:rPr>
        <w:t>3. sor:</w:t>
      </w:r>
      <w:r w:rsidRPr="00E4624A">
        <w:rPr>
          <w:rFonts w:ascii="Times New Roman" w:eastAsia="Arial" w:hAnsi="Times New Roman" w:cs="Times New Roman"/>
          <w:color w:val="000000"/>
          <w:szCs w:val="24"/>
          <w:lang w:eastAsia="hu-HU" w:bidi="hu-HU"/>
        </w:rPr>
        <w:t xml:space="preserve"> E sor szolgál az alvállalkozói teljesítések értéke összegének kimutatására.</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47" w:name="0W0001C001A"/>
      <w:bookmarkEnd w:id="347"/>
    </w:p>
    <w:p w:rsidR="00E4624A" w:rsidRPr="00E4624A" w:rsidRDefault="00E4624A" w:rsidP="00E4624A">
      <w:pPr>
        <w:widowControl w:val="0"/>
        <w:spacing w:after="0" w:line="240" w:lineRule="auto"/>
        <w:jc w:val="both"/>
        <w:rPr>
          <w:rFonts w:ascii="Times New Roman" w:eastAsia="Arial" w:hAnsi="Times New Roman" w:cs="Times New Roman"/>
          <w:b/>
          <w:color w:val="000000"/>
          <w:szCs w:val="24"/>
          <w:lang w:eastAsia="hu-HU" w:bidi="hu-HU"/>
        </w:rPr>
      </w:pPr>
      <w:r w:rsidRPr="00E4624A">
        <w:rPr>
          <w:rFonts w:ascii="Times New Roman" w:eastAsia="Arial" w:hAnsi="Times New Roman" w:cs="Times New Roman"/>
          <w:b/>
          <w:color w:val="000000"/>
          <w:szCs w:val="24"/>
          <w:lang w:eastAsia="hu-HU" w:bidi="hu-HU"/>
        </w:rPr>
        <w:t>VII. Áttérési különbözet</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color w:val="000000"/>
          <w:szCs w:val="24"/>
          <w:lang w:eastAsia="hu-HU" w:bidi="hu-HU"/>
        </w:rPr>
        <w:t xml:space="preserve">Egyes tranzakciókból származó bevételeket a magyar számvitel és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eltérő időpontok</w:t>
      </w:r>
      <w:r w:rsidRPr="00E4624A">
        <w:rPr>
          <w:rFonts w:ascii="Times New Roman" w:eastAsia="Arial" w:hAnsi="Times New Roman" w:cs="Times New Roman"/>
          <w:color w:val="000000"/>
          <w:szCs w:val="24"/>
          <w:lang w:eastAsia="hu-HU" w:bidi="hu-HU"/>
        </w:rPr>
        <w:softHyphen/>
        <w:t>ban rendelnek figyelembe venni. Ennek megfelelően egyes esetekben bizonyos ügyletek adó</w:t>
      </w:r>
      <w:r w:rsidRPr="00E4624A">
        <w:rPr>
          <w:rFonts w:ascii="Times New Roman" w:eastAsia="Arial" w:hAnsi="Times New Roman" w:cs="Times New Roman"/>
          <w:color w:val="000000"/>
          <w:szCs w:val="24"/>
          <w:lang w:eastAsia="hu-HU" w:bidi="hu-HU"/>
        </w:rPr>
        <w:softHyphen/>
        <w:t xml:space="preserve">terhe az </w:t>
      </w:r>
      <w:proofErr w:type="spellStart"/>
      <w:r w:rsidRPr="00E4624A">
        <w:rPr>
          <w:rFonts w:ascii="Times New Roman" w:eastAsia="Arial" w:hAnsi="Times New Roman" w:cs="Times New Roman"/>
          <w:color w:val="000000"/>
          <w:szCs w:val="24"/>
          <w:lang w:eastAsia="hu-HU" w:bidi="hu-HU"/>
        </w:rPr>
        <w:t>IFRS-t</w:t>
      </w:r>
      <w:proofErr w:type="spellEnd"/>
      <w:r w:rsidRPr="00E4624A">
        <w:rPr>
          <w:rFonts w:ascii="Times New Roman" w:eastAsia="Arial" w:hAnsi="Times New Roman" w:cs="Times New Roman"/>
          <w:color w:val="000000"/>
          <w:szCs w:val="24"/>
          <w:lang w:eastAsia="hu-HU" w:bidi="hu-HU"/>
        </w:rPr>
        <w:t xml:space="preserve"> alkalmazók esetén előbb vagy később keletkezik, mint ha könyveiket a magyar számvitel szerint vezetnék (noha az adó összege azonos). Mindennek a következményeként előfordulhatna, hogy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alkalmazására való áttérés miatt valamely tétel egy alkalommal sem minősül adóköteles bevételnek, mert a magyar számvitel szerint csak az áttérést követően kellene bevételként elszámolni,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 viszont már az előző adóévek valamelyiké</w:t>
      </w:r>
      <w:r w:rsidRPr="00E4624A">
        <w:rPr>
          <w:rFonts w:ascii="Times New Roman" w:eastAsia="Arial" w:hAnsi="Times New Roman" w:cs="Times New Roman"/>
          <w:color w:val="000000"/>
          <w:szCs w:val="24"/>
          <w:lang w:eastAsia="hu-HU" w:bidi="hu-HU"/>
        </w:rPr>
        <w:softHyphen/>
        <w:t>ben bevétel lett volna, így az áttérés adóévében vagy azt követően bevételként már nem je</w:t>
      </w:r>
      <w:r w:rsidRPr="00E4624A">
        <w:rPr>
          <w:rFonts w:ascii="Times New Roman" w:eastAsia="Arial" w:hAnsi="Times New Roman" w:cs="Times New Roman"/>
          <w:color w:val="000000"/>
          <w:szCs w:val="24"/>
          <w:lang w:eastAsia="hu-HU" w:bidi="hu-HU"/>
        </w:rPr>
        <w:softHyphen/>
        <w:t xml:space="preserve">lenik meg. Ugyanígy a bevétel kétszeres adóztatása is előállhatna, ha az adott tétel a magyar számvitel szerint az áttérés évét megelőzően,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szerint pedig az áttérés adóévében vagy azt követően jelenik meg a bevételek között.</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color w:val="000000"/>
          <w:szCs w:val="24"/>
          <w:lang w:eastAsia="hu-HU" w:bidi="hu-HU"/>
        </w:rPr>
        <w:t xml:space="preserve">E jelenség kiküszöbölésére 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40/J. §</w:t>
      </w:r>
      <w:proofErr w:type="spellStart"/>
      <w:r w:rsidRPr="00E4624A">
        <w:rPr>
          <w:rFonts w:ascii="Times New Roman" w:eastAsia="Arial" w:hAnsi="Times New Roman" w:cs="Times New Roman"/>
          <w:color w:val="000000"/>
          <w:szCs w:val="24"/>
          <w:lang w:eastAsia="hu-HU" w:bidi="hu-HU"/>
        </w:rPr>
        <w:t>-ának</w:t>
      </w:r>
      <w:proofErr w:type="spellEnd"/>
      <w:r w:rsidRPr="00E4624A">
        <w:rPr>
          <w:rFonts w:ascii="Times New Roman" w:eastAsia="Arial" w:hAnsi="Times New Roman" w:cs="Times New Roman"/>
          <w:color w:val="000000"/>
          <w:szCs w:val="24"/>
          <w:lang w:eastAsia="hu-HU" w:bidi="hu-HU"/>
        </w:rPr>
        <w:t xml:space="preserve"> (1) bekezdése megteremti áttérési különbözet jogintézményét, melynek összegét e pont alatt kell levezetni.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b/>
          <w:bCs/>
          <w:color w:val="000000"/>
          <w:szCs w:val="24"/>
          <w:lang w:eastAsia="hu-HU" w:bidi="hu-HU"/>
        </w:rPr>
        <w:t>Az e pont alatti sorokat csak az áttérés adóévében kell kitölteni.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b/>
          <w:bCs/>
          <w:color w:val="000000"/>
          <w:szCs w:val="24"/>
          <w:lang w:eastAsia="hu-HU" w:bidi="hu-HU"/>
        </w:rPr>
        <w:t xml:space="preserve">1. sor: </w:t>
      </w:r>
      <w:r w:rsidRPr="00E4624A">
        <w:rPr>
          <w:rFonts w:ascii="Times New Roman" w:eastAsia="Arial" w:hAnsi="Times New Roman" w:cs="Times New Roman"/>
          <w:color w:val="000000"/>
          <w:szCs w:val="24"/>
          <w:lang w:eastAsia="hu-HU" w:bidi="hu-HU"/>
        </w:rPr>
        <w:t>Itt kell feltüntetni az áttérési különbözet azon elemeinek összegét, melyek az áttérés adóévének adóalapját növelik. Ez az érték megegyezik az 1.1. és 1.2. sorokban szereplő értékek összegével.</w:t>
      </w:r>
    </w:p>
    <w:p w:rsidR="00E4624A" w:rsidRPr="00E4624A" w:rsidRDefault="00E4624A" w:rsidP="00E4624A">
      <w:pPr>
        <w:widowControl w:val="0"/>
        <w:spacing w:after="0" w:line="240" w:lineRule="auto"/>
        <w:ind w:left="284"/>
        <w:jc w:val="both"/>
        <w:rPr>
          <w:rFonts w:ascii="Times New Roman" w:eastAsia="Arial" w:hAnsi="Times New Roman" w:cs="Times New Roman"/>
          <w:color w:val="000000"/>
          <w:szCs w:val="24"/>
          <w:lang w:eastAsia="hu-HU" w:bidi="hu-HU"/>
        </w:rPr>
      </w:pPr>
      <w:bookmarkStart w:id="348" w:name="0W0001C002A"/>
      <w:bookmarkEnd w:id="348"/>
      <w:proofErr w:type="gramStart"/>
      <w:r w:rsidRPr="00E4624A">
        <w:rPr>
          <w:rFonts w:ascii="Times New Roman" w:eastAsia="Arial" w:hAnsi="Times New Roman" w:cs="Times New Roman"/>
          <w:b/>
          <w:bCs/>
          <w:color w:val="000000"/>
          <w:szCs w:val="24"/>
          <w:lang w:eastAsia="hu-HU" w:bidi="hu-HU"/>
        </w:rPr>
        <w:t xml:space="preserve">1.1. sor: </w:t>
      </w:r>
      <w:r w:rsidRPr="00E4624A">
        <w:rPr>
          <w:rFonts w:ascii="Times New Roman" w:eastAsia="Arial" w:hAnsi="Times New Roman" w:cs="Times New Roman"/>
          <w:color w:val="000000"/>
          <w:szCs w:val="24"/>
          <w:lang w:eastAsia="hu-HU" w:bidi="hu-HU"/>
        </w:rPr>
        <w:t xml:space="preserve">Az áttérés adóévét megelőző bármely adóévben figyelembe nem vett olyan nettó árbevétel összegét kell ebben a sorban feltüntetni, mely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alkalmazásával sem az áttérés adóévében, sem az azt követő bármely adóévben nem jelenik meg, nem jelenne meg az adóalap részeként, de ha a vállalkozó nem tért volna át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alkalmazására, e tétel - meg</w:t>
      </w:r>
      <w:r w:rsidRPr="00E4624A">
        <w:rPr>
          <w:rFonts w:ascii="Times New Roman" w:eastAsia="Arial" w:hAnsi="Times New Roman" w:cs="Times New Roman"/>
          <w:color w:val="000000"/>
          <w:szCs w:val="24"/>
          <w:lang w:eastAsia="hu-HU" w:bidi="hu-HU"/>
        </w:rPr>
        <w:softHyphen/>
        <w:t>felelő elszámolása esetén - az áttérés adóévében vagy azt követően a helyi iparűzési alapját növelné.</w:t>
      </w:r>
      <w:proofErr w:type="gramEnd"/>
    </w:p>
    <w:p w:rsidR="00E4624A" w:rsidRPr="00E4624A" w:rsidRDefault="00E4624A" w:rsidP="00E4624A">
      <w:pPr>
        <w:widowControl w:val="0"/>
        <w:spacing w:after="0" w:line="240" w:lineRule="auto"/>
        <w:ind w:left="284"/>
        <w:jc w:val="both"/>
        <w:rPr>
          <w:rFonts w:ascii="Times New Roman" w:eastAsia="Arial" w:hAnsi="Times New Roman" w:cs="Times New Roman"/>
          <w:color w:val="000000"/>
          <w:szCs w:val="24"/>
          <w:lang w:eastAsia="hu-HU" w:bidi="hu-HU"/>
        </w:rPr>
      </w:pPr>
      <w:bookmarkStart w:id="349" w:name="0W0001C003A"/>
      <w:bookmarkEnd w:id="349"/>
      <w:r w:rsidRPr="00E4624A">
        <w:rPr>
          <w:rFonts w:ascii="Times New Roman" w:eastAsia="Arial" w:hAnsi="Times New Roman" w:cs="Times New Roman"/>
          <w:b/>
          <w:bCs/>
          <w:color w:val="000000"/>
          <w:szCs w:val="24"/>
          <w:lang w:eastAsia="hu-HU" w:bidi="hu-HU"/>
        </w:rPr>
        <w:t xml:space="preserve">1.2. sor: </w:t>
      </w:r>
      <w:r w:rsidRPr="00E4624A">
        <w:rPr>
          <w:rFonts w:ascii="Times New Roman" w:eastAsia="Arial" w:hAnsi="Times New Roman" w:cs="Times New Roman"/>
          <w:color w:val="000000"/>
          <w:szCs w:val="24"/>
          <w:lang w:eastAsia="hu-HU" w:bidi="hu-HU"/>
        </w:rPr>
        <w:t xml:space="preserve">Az áttérés adóévét megelőző bármely adóévben figyelembe vett olyan nettó árbevétel-csökkentő tényezők összegét kell ebben a sorban feltüntetni, melyek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alkalmazá</w:t>
      </w:r>
      <w:r w:rsidRPr="00E4624A">
        <w:rPr>
          <w:rFonts w:ascii="Times New Roman" w:eastAsia="Arial" w:hAnsi="Times New Roman" w:cs="Times New Roman"/>
          <w:color w:val="000000"/>
          <w:szCs w:val="24"/>
          <w:lang w:eastAsia="hu-HU" w:bidi="hu-HU"/>
        </w:rPr>
        <w:softHyphen/>
        <w:t>sával az áttérés adóévében vagy az azt követő bármely adóévben ismételten adóalap-csökken</w:t>
      </w:r>
      <w:r w:rsidRPr="00E4624A">
        <w:rPr>
          <w:rFonts w:ascii="Times New Roman" w:eastAsia="Arial" w:hAnsi="Times New Roman" w:cs="Times New Roman"/>
          <w:color w:val="000000"/>
          <w:szCs w:val="24"/>
          <w:lang w:eastAsia="hu-HU" w:bidi="hu-HU"/>
        </w:rPr>
        <w:softHyphen/>
        <w:t xml:space="preserve">tő tényezőként jelennek meg, de ha a vállalkozó nem tért volna át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alkalmazására, </w:t>
      </w:r>
      <w:proofErr w:type="gramStart"/>
      <w:r w:rsidRPr="00E4624A">
        <w:rPr>
          <w:rFonts w:ascii="Times New Roman" w:eastAsia="Arial" w:hAnsi="Times New Roman" w:cs="Times New Roman"/>
          <w:color w:val="000000"/>
          <w:szCs w:val="24"/>
          <w:lang w:eastAsia="hu-HU" w:bidi="hu-HU"/>
        </w:rPr>
        <w:t>e</w:t>
      </w:r>
      <w:proofErr w:type="gramEnd"/>
      <w:r w:rsidRPr="00E4624A">
        <w:rPr>
          <w:rFonts w:ascii="Times New Roman" w:eastAsia="Arial" w:hAnsi="Times New Roman" w:cs="Times New Roman"/>
          <w:color w:val="000000"/>
          <w:szCs w:val="24"/>
          <w:lang w:eastAsia="hu-HU" w:bidi="hu-HU"/>
        </w:rPr>
        <w:t xml:space="preserve"> tételek azok </w:t>
      </w:r>
      <w:r w:rsidRPr="00E4624A">
        <w:rPr>
          <w:rFonts w:ascii="Times New Roman" w:eastAsia="Arial" w:hAnsi="Times New Roman" w:cs="Times New Roman"/>
          <w:color w:val="000000"/>
          <w:szCs w:val="24"/>
          <w:lang w:eastAsia="hu-HU" w:bidi="hu-HU"/>
        </w:rPr>
        <w:lastRenderedPageBreak/>
        <w:t>megfelelő elszámolása esetén nem csökkentenék a helyi iparűzési alapját.</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50" w:name="0W0001C004A"/>
      <w:bookmarkEnd w:id="350"/>
      <w:r w:rsidRPr="00E4624A">
        <w:rPr>
          <w:rFonts w:ascii="Times New Roman" w:eastAsia="Arial" w:hAnsi="Times New Roman" w:cs="Times New Roman"/>
          <w:b/>
          <w:bCs/>
          <w:color w:val="000000"/>
          <w:szCs w:val="24"/>
          <w:lang w:eastAsia="hu-HU" w:bidi="hu-HU"/>
        </w:rPr>
        <w:t xml:space="preserve">2. sor: </w:t>
      </w:r>
      <w:r w:rsidRPr="00E4624A">
        <w:rPr>
          <w:rFonts w:ascii="Times New Roman" w:eastAsia="Arial" w:hAnsi="Times New Roman" w:cs="Times New Roman"/>
          <w:color w:val="000000"/>
          <w:szCs w:val="24"/>
          <w:lang w:eastAsia="hu-HU" w:bidi="hu-HU"/>
        </w:rPr>
        <w:t>Itt kell feltüntetni az áttérési különbözet azon elemeinek összegét, melyek az áttérés adóévének adóalapját csökkentik. Ez az érték megegyezik a 2.1. és 2.2. sorokban szereplő értékek összegével.</w:t>
      </w:r>
    </w:p>
    <w:p w:rsidR="00E4624A" w:rsidRPr="00E4624A" w:rsidRDefault="00E4624A" w:rsidP="00E4624A">
      <w:pPr>
        <w:widowControl w:val="0"/>
        <w:spacing w:after="0" w:line="240" w:lineRule="auto"/>
        <w:ind w:left="284"/>
        <w:jc w:val="both"/>
        <w:rPr>
          <w:rFonts w:ascii="Times New Roman" w:eastAsia="Arial" w:hAnsi="Times New Roman" w:cs="Times New Roman"/>
          <w:color w:val="000000"/>
          <w:szCs w:val="24"/>
          <w:lang w:eastAsia="hu-HU" w:bidi="hu-HU"/>
        </w:rPr>
      </w:pPr>
      <w:bookmarkStart w:id="351" w:name="0W0001C005A"/>
      <w:bookmarkEnd w:id="351"/>
      <w:r w:rsidRPr="00E4624A">
        <w:rPr>
          <w:rFonts w:ascii="Times New Roman" w:eastAsia="Arial" w:hAnsi="Times New Roman" w:cs="Times New Roman"/>
          <w:b/>
          <w:bCs/>
          <w:color w:val="000000"/>
          <w:szCs w:val="24"/>
          <w:lang w:eastAsia="hu-HU" w:bidi="hu-HU"/>
        </w:rPr>
        <w:t xml:space="preserve">2.1. sor: </w:t>
      </w:r>
      <w:r w:rsidRPr="00E4624A">
        <w:rPr>
          <w:rFonts w:ascii="Times New Roman" w:eastAsia="Arial" w:hAnsi="Times New Roman" w:cs="Times New Roman"/>
          <w:color w:val="000000"/>
          <w:szCs w:val="24"/>
          <w:lang w:eastAsia="hu-HU" w:bidi="hu-HU"/>
        </w:rPr>
        <w:t xml:space="preserve">Ebben a sorban az olyan árbevételt kell feltüntetni, mely az áttérés adóévét megelőzően már az adóalap része volt, de -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alkalmazására való áttérés következtében - az áttérés adóévében vagy azt követően ismét az adóalap részeként jelenik meg.</w:t>
      </w:r>
    </w:p>
    <w:p w:rsidR="00E4624A" w:rsidRPr="00E4624A" w:rsidRDefault="00E4624A" w:rsidP="00E4624A">
      <w:pPr>
        <w:widowControl w:val="0"/>
        <w:spacing w:after="0" w:line="240" w:lineRule="auto"/>
        <w:ind w:left="284"/>
        <w:jc w:val="both"/>
        <w:rPr>
          <w:rFonts w:ascii="Times New Roman" w:eastAsia="Arial" w:hAnsi="Times New Roman" w:cs="Times New Roman"/>
          <w:color w:val="000000"/>
          <w:szCs w:val="24"/>
          <w:lang w:eastAsia="hu-HU" w:bidi="hu-HU"/>
        </w:rPr>
      </w:pPr>
      <w:bookmarkStart w:id="352" w:name="0W0001C006A"/>
      <w:bookmarkEnd w:id="352"/>
      <w:r w:rsidRPr="00E4624A">
        <w:rPr>
          <w:rFonts w:ascii="Times New Roman" w:eastAsia="Arial" w:hAnsi="Times New Roman" w:cs="Times New Roman"/>
          <w:b/>
          <w:bCs/>
          <w:color w:val="000000"/>
          <w:szCs w:val="24"/>
          <w:lang w:eastAsia="hu-HU" w:bidi="hu-HU"/>
        </w:rPr>
        <w:t xml:space="preserve">2.2 sor: </w:t>
      </w:r>
      <w:r w:rsidRPr="00E4624A">
        <w:rPr>
          <w:rFonts w:ascii="Times New Roman" w:eastAsia="Arial" w:hAnsi="Times New Roman" w:cs="Times New Roman"/>
          <w:color w:val="000000"/>
          <w:szCs w:val="24"/>
          <w:lang w:eastAsia="hu-HU" w:bidi="hu-HU"/>
        </w:rPr>
        <w:t xml:space="preserve">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w:t>
      </w:r>
      <w:proofErr w:type="spellStart"/>
      <w:r w:rsidRPr="00E4624A">
        <w:rPr>
          <w:rFonts w:ascii="Times New Roman" w:eastAsia="Arial" w:hAnsi="Times New Roman" w:cs="Times New Roman"/>
          <w:color w:val="000000"/>
          <w:szCs w:val="24"/>
          <w:lang w:eastAsia="hu-HU" w:bidi="hu-HU"/>
        </w:rPr>
        <w:t>IFRS-ek</w:t>
      </w:r>
      <w:proofErr w:type="spellEnd"/>
      <w:r w:rsidRPr="00E4624A">
        <w:rPr>
          <w:rFonts w:ascii="Times New Roman" w:eastAsia="Arial" w:hAnsi="Times New Roman" w:cs="Times New Roman"/>
          <w:color w:val="000000"/>
          <w:szCs w:val="24"/>
          <w:lang w:eastAsia="hu-HU" w:bidi="hu-HU"/>
        </w:rPr>
        <w:t xml:space="preserve"> alkalmazására, az áttérés adóévében vagy azt követően nettó árbevétel-csökken</w:t>
      </w:r>
      <w:r w:rsidRPr="00E4624A">
        <w:rPr>
          <w:rFonts w:ascii="Times New Roman" w:eastAsia="Arial" w:hAnsi="Times New Roman" w:cs="Times New Roman"/>
          <w:color w:val="000000"/>
          <w:szCs w:val="24"/>
          <w:lang w:eastAsia="hu-HU" w:bidi="hu-HU"/>
        </w:rPr>
        <w:softHyphen/>
        <w:t>tő tényezőnek minősülnének.</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53" w:name="0W0001C007A"/>
      <w:bookmarkEnd w:id="353"/>
      <w:r w:rsidRPr="00E4624A">
        <w:rPr>
          <w:rFonts w:ascii="Times New Roman" w:eastAsia="Arial" w:hAnsi="Times New Roman" w:cs="Times New Roman"/>
          <w:b/>
          <w:bCs/>
          <w:color w:val="000000"/>
          <w:szCs w:val="24"/>
          <w:lang w:eastAsia="hu-HU" w:bidi="hu-HU"/>
        </w:rPr>
        <w:t xml:space="preserve">3. sor: </w:t>
      </w:r>
      <w:r w:rsidRPr="00E4624A">
        <w:rPr>
          <w:rFonts w:ascii="Times New Roman" w:eastAsia="Arial" w:hAnsi="Times New Roman" w:cs="Times New Roman"/>
          <w:color w:val="000000"/>
          <w:szCs w:val="24"/>
          <w:lang w:eastAsia="hu-HU" w:bidi="hu-HU"/>
        </w:rPr>
        <w:t>Az 1. és 2. sorban szereplő értékek összege adja az áttérési különbözetet, melyet ebben a sorban kell feltüntetni. Az itt szereplő érték előjele lehet pozitív és negatív is. Negatív értékű áttérési különbözet esetén a negatív előjelet is fel kell tüntetni.</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color w:val="000000"/>
          <w:szCs w:val="24"/>
          <w:lang w:eastAsia="hu-HU" w:bidi="hu-HU"/>
        </w:rPr>
        <w:t>Az itt szereplő értéket kell átvezetni a Főlap VII. pontjának 8. sorába.</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p>
    <w:p w:rsidR="00E4624A" w:rsidRPr="00E4624A" w:rsidRDefault="00E4624A" w:rsidP="00E4624A">
      <w:pPr>
        <w:spacing w:after="0" w:line="240" w:lineRule="auto"/>
        <w:rPr>
          <w:rFonts w:ascii="Times New Roman" w:eastAsia="Times New Roman" w:hAnsi="Times New Roman" w:cs="Times New Roman"/>
          <w:sz w:val="24"/>
          <w:szCs w:val="24"/>
          <w:lang w:eastAsia="hu-HU"/>
        </w:rPr>
      </w:pP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54" w:name="0XXXXXB001A"/>
      <w:bookmarkStart w:id="355" w:name="0XXXXXB003A"/>
      <w:bookmarkStart w:id="356" w:name="0XXXXXB002A"/>
      <w:bookmarkStart w:id="357" w:name="0XXXXXE002A"/>
      <w:bookmarkStart w:id="358" w:name="0XXXXXE001A"/>
      <w:bookmarkEnd w:id="354"/>
      <w:bookmarkEnd w:id="355"/>
      <w:bookmarkEnd w:id="356"/>
      <w:bookmarkEnd w:id="357"/>
      <w:bookmarkEnd w:id="358"/>
    </w:p>
    <w:p w:rsidR="00E4624A" w:rsidRPr="00E4624A" w:rsidRDefault="00E4624A" w:rsidP="00E4624A">
      <w:pPr>
        <w:widowControl w:val="0"/>
        <w:spacing w:after="0" w:line="240" w:lineRule="auto"/>
        <w:jc w:val="center"/>
        <w:rPr>
          <w:rFonts w:ascii="Times New Roman" w:eastAsia="Arial" w:hAnsi="Times New Roman" w:cs="Times New Roman"/>
          <w:color w:val="000000"/>
          <w:szCs w:val="24"/>
          <w:lang w:eastAsia="hu-HU" w:bidi="hu-HU"/>
        </w:rPr>
      </w:pPr>
      <w:r w:rsidRPr="00E4624A">
        <w:rPr>
          <w:rFonts w:ascii="Times New Roman" w:eastAsia="Arial" w:hAnsi="Times New Roman" w:cs="Times New Roman"/>
          <w:b/>
          <w:bCs/>
          <w:color w:val="000000"/>
          <w:szCs w:val="24"/>
          <w:lang w:eastAsia="hu-HU" w:bidi="hu-HU"/>
        </w:rPr>
        <w:t xml:space="preserve">KITÖLTÉSI ÚTMUTATÓ </w:t>
      </w:r>
      <w:proofErr w:type="gramStart"/>
      <w:r w:rsidRPr="00E4624A">
        <w:rPr>
          <w:rFonts w:ascii="Times New Roman" w:eastAsia="Arial" w:hAnsi="Times New Roman" w:cs="Times New Roman"/>
          <w:b/>
          <w:bCs/>
          <w:color w:val="000000"/>
          <w:szCs w:val="24"/>
          <w:lang w:eastAsia="hu-HU" w:bidi="hu-HU"/>
        </w:rPr>
        <w:t>A</w:t>
      </w:r>
      <w:proofErr w:type="gramEnd"/>
      <w:r w:rsidRPr="00E4624A">
        <w:rPr>
          <w:rFonts w:ascii="Times New Roman" w:eastAsia="Arial" w:hAnsi="Times New Roman" w:cs="Times New Roman"/>
          <w:b/>
          <w:bCs/>
          <w:color w:val="000000"/>
          <w:szCs w:val="24"/>
          <w:lang w:eastAsia="hu-HU" w:bidi="hu-HU"/>
        </w:rPr>
        <w:t xml:space="preserve"> „J" JELŰ BETÉTLAPHOZ</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color w:val="000000"/>
          <w:szCs w:val="24"/>
          <w:lang w:eastAsia="hu-HU" w:bidi="hu-HU"/>
        </w:rPr>
        <w:t xml:space="preserve">A </w:t>
      </w:r>
      <w:proofErr w:type="spellStart"/>
      <w:r w:rsidRPr="00E4624A">
        <w:rPr>
          <w:rFonts w:ascii="Times New Roman" w:eastAsia="Arial" w:hAnsi="Times New Roman" w:cs="Times New Roman"/>
          <w:color w:val="000000"/>
          <w:szCs w:val="24"/>
          <w:lang w:eastAsia="hu-HU" w:bidi="hu-HU"/>
        </w:rPr>
        <w:t>Htv</w:t>
      </w:r>
      <w:proofErr w:type="spellEnd"/>
      <w:r w:rsidRPr="00E4624A">
        <w:rPr>
          <w:rFonts w:ascii="Times New Roman" w:eastAsia="Arial" w:hAnsi="Times New Roman" w:cs="Times New Roman"/>
          <w:color w:val="000000"/>
          <w:szCs w:val="24"/>
          <w:lang w:eastAsia="hu-HU" w:bidi="hu-HU"/>
        </w:rPr>
        <w:t>. 41. §</w:t>
      </w:r>
      <w:proofErr w:type="spellStart"/>
      <w:r w:rsidRPr="00E4624A">
        <w:rPr>
          <w:rFonts w:ascii="Times New Roman" w:eastAsia="Arial" w:hAnsi="Times New Roman" w:cs="Times New Roman"/>
          <w:color w:val="000000"/>
          <w:szCs w:val="24"/>
          <w:lang w:eastAsia="hu-HU" w:bidi="hu-HU"/>
        </w:rPr>
        <w:t>-ának</w:t>
      </w:r>
      <w:proofErr w:type="spellEnd"/>
      <w:r w:rsidRPr="00E4624A">
        <w:rPr>
          <w:rFonts w:ascii="Times New Roman" w:eastAsia="Arial" w:hAnsi="Times New Roman" w:cs="Times New Roman"/>
          <w:color w:val="000000"/>
          <w:szCs w:val="24"/>
          <w:lang w:eastAsia="hu-HU" w:bidi="hu-HU"/>
        </w:rPr>
        <w:t xml:space="preserve"> (8) bekezdése értelmében a közös őstermelői igazolvánnyal rendelkező adóalanyok az adóévi iparűzési adókötelezettségüket úgy is teljesíthetik (tehát nem kötelező!), hogy az adószámmal rendelkező őstermelő adóalany a közös őstermelői tevékenységvégzésből származó teljes iparűzési adóalap alapulvételével (azaz a többi őstermelőre jutó adóalaprésszel együtt) állapítja meg, vallja be és fizeti meg a közös őstermelői tevékenység utáni adót. Az </w:t>
      </w:r>
      <w:proofErr w:type="spellStart"/>
      <w:r w:rsidRPr="00E4624A">
        <w:rPr>
          <w:rFonts w:ascii="Times New Roman" w:eastAsia="Arial" w:hAnsi="Times New Roman" w:cs="Times New Roman"/>
          <w:color w:val="000000"/>
          <w:szCs w:val="24"/>
          <w:lang w:eastAsia="hu-HU" w:bidi="hu-HU"/>
        </w:rPr>
        <w:t>adómegállapítás</w:t>
      </w:r>
      <w:proofErr w:type="spellEnd"/>
      <w:r w:rsidRPr="00E4624A">
        <w:rPr>
          <w:rFonts w:ascii="Times New Roman" w:eastAsia="Arial" w:hAnsi="Times New Roman" w:cs="Times New Roman"/>
          <w:color w:val="000000"/>
          <w:szCs w:val="24"/>
          <w:lang w:eastAsia="hu-HU" w:bidi="hu-HU"/>
        </w:rPr>
        <w:t xml:space="preserve"> ezen módjának választásáról a közös őstermelői igazolványban feltüntetett többi adóalanynak csak nyilatkozatot kell tennie az adószámmal rendelkező adóalany adóévi adóbevallásában, tehát nekik nem kell bevallást benyújtaniuk E szabály vonatkozik a családi gazdaságokra, a családi gazdaság tagjaira is.</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color w:val="000000"/>
          <w:szCs w:val="24"/>
          <w:lang w:eastAsia="hu-HU" w:bidi="hu-HU"/>
        </w:rPr>
        <w:t xml:space="preserve">Az </w:t>
      </w:r>
      <w:r w:rsidRPr="00E4624A">
        <w:rPr>
          <w:rFonts w:ascii="Times New Roman" w:eastAsia="Arial" w:hAnsi="Times New Roman" w:cs="Times New Roman"/>
          <w:b/>
          <w:color w:val="000000"/>
          <w:szCs w:val="24"/>
          <w:lang w:eastAsia="hu-HU" w:bidi="hu-HU"/>
        </w:rPr>
        <w:t>I. pont</w:t>
      </w:r>
      <w:r w:rsidRPr="00E4624A">
        <w:rPr>
          <w:rFonts w:ascii="Times New Roman" w:eastAsia="Arial" w:hAnsi="Times New Roman" w:cs="Times New Roman"/>
          <w:color w:val="000000"/>
          <w:szCs w:val="24"/>
          <w:lang w:eastAsia="hu-HU" w:bidi="hu-HU"/>
        </w:rPr>
        <w:t xml:space="preserve"> tartalmazza a nyilatkozat szövegét, valamint a „J” jelű betétlapok számát, ha azt négynél több adóalanynak kell kitölteni. (Ha a közös őstermelői igazolványhoz 4-nél több személy tartozik vagy a családi gazdaság tagjai száma </w:t>
      </w:r>
      <w:proofErr w:type="gramStart"/>
      <w:r w:rsidRPr="00E4624A">
        <w:rPr>
          <w:rFonts w:ascii="Times New Roman" w:eastAsia="Arial" w:hAnsi="Times New Roman" w:cs="Times New Roman"/>
          <w:color w:val="000000"/>
          <w:szCs w:val="24"/>
          <w:lang w:eastAsia="hu-HU" w:bidi="hu-HU"/>
        </w:rPr>
        <w:t>több, mint</w:t>
      </w:r>
      <w:proofErr w:type="gramEnd"/>
      <w:r w:rsidRPr="00E4624A">
        <w:rPr>
          <w:rFonts w:ascii="Times New Roman" w:eastAsia="Arial" w:hAnsi="Times New Roman" w:cs="Times New Roman"/>
          <w:color w:val="000000"/>
          <w:szCs w:val="24"/>
          <w:lang w:eastAsia="hu-HU" w:bidi="hu-HU"/>
        </w:rPr>
        <w:t xml:space="preserve"> 4, akkor további „J” jelű betétlap kitöltése szükséges.)</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bookmarkStart w:id="359" w:name="0XXXXXD0001AA"/>
      <w:bookmarkStart w:id="360" w:name="0XXXXXD0002AA"/>
      <w:bookmarkStart w:id="361" w:name="0XXXXXD0101AA"/>
      <w:bookmarkStart w:id="362" w:name="0XXXXXD0102AA"/>
      <w:bookmarkStart w:id="363" w:name="0XXXXXD0201AA"/>
      <w:bookmarkStart w:id="364" w:name="0XXXXXD0202AA"/>
      <w:bookmarkStart w:id="365" w:name="0XXXXXD0301AA"/>
      <w:bookmarkStart w:id="366" w:name="0XXXXXD0302AA"/>
      <w:bookmarkEnd w:id="359"/>
      <w:bookmarkEnd w:id="360"/>
      <w:bookmarkEnd w:id="361"/>
      <w:bookmarkEnd w:id="362"/>
      <w:bookmarkEnd w:id="363"/>
      <w:bookmarkEnd w:id="364"/>
      <w:bookmarkEnd w:id="365"/>
      <w:bookmarkEnd w:id="366"/>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color w:val="000000"/>
          <w:szCs w:val="24"/>
          <w:lang w:eastAsia="hu-HU" w:bidi="hu-HU"/>
        </w:rPr>
        <w:t xml:space="preserve">A </w:t>
      </w:r>
      <w:r w:rsidRPr="00E4624A">
        <w:rPr>
          <w:rFonts w:ascii="Times New Roman" w:eastAsia="Arial" w:hAnsi="Times New Roman" w:cs="Times New Roman"/>
          <w:b/>
          <w:color w:val="000000"/>
          <w:szCs w:val="24"/>
          <w:lang w:eastAsia="hu-HU" w:bidi="hu-HU"/>
        </w:rPr>
        <w:t>II. pont. első részében</w:t>
      </w:r>
      <w:r w:rsidRPr="00E4624A">
        <w:rPr>
          <w:rFonts w:ascii="Times New Roman" w:eastAsia="Arial" w:hAnsi="Times New Roman" w:cs="Times New Roman"/>
          <w:color w:val="000000"/>
          <w:szCs w:val="24"/>
          <w:lang w:eastAsia="hu-HU" w:bidi="hu-HU"/>
        </w:rPr>
        <w:t xml:space="preserve"> kell rögzíteni az adószámmal rendelkező mezőgazdasági őstermelő, családi gazdálkodó adóalany nevét, adószámát. Ő az, aki a közös őstermelői tevékenység a családi gazdaságban folytatott tevékenység után bevallja az iparűzési adót.</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r w:rsidRPr="00E4624A">
        <w:rPr>
          <w:rFonts w:ascii="Times New Roman" w:eastAsia="Arial" w:hAnsi="Times New Roman" w:cs="Times New Roman"/>
          <w:color w:val="000000"/>
          <w:szCs w:val="24"/>
          <w:lang w:eastAsia="hu-HU" w:bidi="hu-HU"/>
        </w:rPr>
        <w:t xml:space="preserve">A </w:t>
      </w:r>
      <w:r w:rsidRPr="00E4624A">
        <w:rPr>
          <w:rFonts w:ascii="Times New Roman" w:eastAsia="Arial" w:hAnsi="Times New Roman" w:cs="Times New Roman"/>
          <w:b/>
          <w:color w:val="000000"/>
          <w:szCs w:val="24"/>
          <w:lang w:eastAsia="hu-HU" w:bidi="hu-HU"/>
        </w:rPr>
        <w:t>II. pont többi rész</w:t>
      </w:r>
      <w:r w:rsidR="00C655E4">
        <w:rPr>
          <w:rFonts w:ascii="Times New Roman" w:eastAsia="Arial" w:hAnsi="Times New Roman" w:cs="Times New Roman"/>
          <w:b/>
          <w:color w:val="000000"/>
          <w:szCs w:val="24"/>
          <w:lang w:eastAsia="hu-HU" w:bidi="hu-HU"/>
        </w:rPr>
        <w:t>é</w:t>
      </w:r>
      <w:r w:rsidRPr="00E4624A">
        <w:rPr>
          <w:rFonts w:ascii="Times New Roman" w:eastAsia="Arial" w:hAnsi="Times New Roman" w:cs="Times New Roman"/>
          <w:b/>
          <w:color w:val="000000"/>
          <w:szCs w:val="24"/>
          <w:lang w:eastAsia="hu-HU" w:bidi="hu-HU"/>
        </w:rPr>
        <w:t>ben</w:t>
      </w:r>
      <w:r w:rsidRPr="00E4624A">
        <w:rPr>
          <w:rFonts w:ascii="Times New Roman" w:eastAsia="Arial" w:hAnsi="Times New Roman" w:cs="Times New Roman"/>
          <w:color w:val="000000"/>
          <w:szCs w:val="24"/>
          <w:lang w:eastAsia="hu-HU" w:bidi="hu-HU"/>
        </w:rPr>
        <w:t xml:space="preserve"> kell felsorolni a közös őstermelő igazolványhoz tartozók, illetve a családi gazdasághoz tartozó adóalanyok nevét, adóazonosító jelét, és a nyilatkozat hitelesítéshez szükséges aláírásokat. E személyeknek nem kell külön-külön iparűzési adóbevallást benyújtaniuk!</w:t>
      </w: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p>
    <w:p w:rsidR="00E4624A" w:rsidRPr="00E4624A" w:rsidRDefault="00E4624A" w:rsidP="00E4624A">
      <w:pPr>
        <w:widowControl w:val="0"/>
        <w:spacing w:after="0" w:line="240" w:lineRule="auto"/>
        <w:jc w:val="both"/>
        <w:rPr>
          <w:rFonts w:ascii="Times New Roman" w:eastAsia="Arial" w:hAnsi="Times New Roman" w:cs="Times New Roman"/>
          <w:color w:val="000000"/>
          <w:szCs w:val="24"/>
          <w:lang w:eastAsia="hu-HU" w:bidi="hu-HU"/>
        </w:rPr>
      </w:pPr>
    </w:p>
    <w:sectPr w:rsidR="00E4624A" w:rsidRPr="00E4624A" w:rsidSect="009D7CC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1AD" w:rsidRDefault="008A01AD" w:rsidP="00E4624A">
      <w:pPr>
        <w:spacing w:after="0" w:line="240" w:lineRule="auto"/>
      </w:pPr>
      <w:r>
        <w:separator/>
      </w:r>
    </w:p>
  </w:endnote>
  <w:endnote w:type="continuationSeparator" w:id="0">
    <w:p w:rsidR="008A01AD" w:rsidRDefault="008A01AD" w:rsidP="00E46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273829"/>
      <w:docPartObj>
        <w:docPartGallery w:val="Page Numbers (Bottom of Page)"/>
        <w:docPartUnique/>
      </w:docPartObj>
    </w:sdtPr>
    <w:sdtContent>
      <w:p w:rsidR="00554617" w:rsidRDefault="00BA21C3">
        <w:pPr>
          <w:pStyle w:val="llb"/>
          <w:jc w:val="center"/>
        </w:pPr>
        <w:fldSimple w:instr=" PAGE   \* MERGEFORMAT ">
          <w:r w:rsidR="005F7186">
            <w:rPr>
              <w:noProof/>
            </w:rPr>
            <w:t>3</w:t>
          </w:r>
        </w:fldSimple>
      </w:p>
    </w:sdtContent>
  </w:sdt>
  <w:p w:rsidR="00554617" w:rsidRDefault="0055461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1AD" w:rsidRDefault="008A01AD" w:rsidP="00E4624A">
      <w:pPr>
        <w:spacing w:after="0" w:line="240" w:lineRule="auto"/>
      </w:pPr>
      <w:r>
        <w:separator/>
      </w:r>
    </w:p>
  </w:footnote>
  <w:footnote w:type="continuationSeparator" w:id="0">
    <w:p w:rsidR="008A01AD" w:rsidRDefault="008A01AD" w:rsidP="00E462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74139"/>
    <w:rsid w:val="00032CB6"/>
    <w:rsid w:val="000B47EE"/>
    <w:rsid w:val="000C38DA"/>
    <w:rsid w:val="000D39C9"/>
    <w:rsid w:val="000E1904"/>
    <w:rsid w:val="001014CF"/>
    <w:rsid w:val="00124A5E"/>
    <w:rsid w:val="001475C8"/>
    <w:rsid w:val="001853FE"/>
    <w:rsid w:val="00204AFA"/>
    <w:rsid w:val="003E1496"/>
    <w:rsid w:val="00423DE0"/>
    <w:rsid w:val="00431DDE"/>
    <w:rsid w:val="00470DEA"/>
    <w:rsid w:val="004A4388"/>
    <w:rsid w:val="00554617"/>
    <w:rsid w:val="005F3CE5"/>
    <w:rsid w:val="005F7186"/>
    <w:rsid w:val="00621BC9"/>
    <w:rsid w:val="006C7923"/>
    <w:rsid w:val="007028F9"/>
    <w:rsid w:val="00772F13"/>
    <w:rsid w:val="00871D67"/>
    <w:rsid w:val="00881885"/>
    <w:rsid w:val="00893EAF"/>
    <w:rsid w:val="008960E5"/>
    <w:rsid w:val="008A01AD"/>
    <w:rsid w:val="008A5330"/>
    <w:rsid w:val="008C49A4"/>
    <w:rsid w:val="0093013B"/>
    <w:rsid w:val="0099687E"/>
    <w:rsid w:val="009D7CCF"/>
    <w:rsid w:val="00A17973"/>
    <w:rsid w:val="00A74139"/>
    <w:rsid w:val="00A95303"/>
    <w:rsid w:val="00AB5A2E"/>
    <w:rsid w:val="00AF7EFF"/>
    <w:rsid w:val="00B158A7"/>
    <w:rsid w:val="00B2498D"/>
    <w:rsid w:val="00B4775A"/>
    <w:rsid w:val="00BA21C3"/>
    <w:rsid w:val="00C61BE7"/>
    <w:rsid w:val="00C655E4"/>
    <w:rsid w:val="00C8751E"/>
    <w:rsid w:val="00D236C7"/>
    <w:rsid w:val="00E4624A"/>
    <w:rsid w:val="00E930E2"/>
    <w:rsid w:val="00EB0C25"/>
    <w:rsid w:val="00EB58E5"/>
    <w:rsid w:val="00EC060D"/>
    <w:rsid w:val="00F7238B"/>
    <w:rsid w:val="00FB6254"/>
    <w:rsid w:val="00FD0FD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7CC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A74139"/>
    <w:rPr>
      <w:color w:val="0000FF" w:themeColor="hyperlink"/>
      <w:u w:val="single"/>
    </w:rPr>
  </w:style>
  <w:style w:type="paragraph" w:styleId="lfej">
    <w:name w:val="header"/>
    <w:basedOn w:val="Norml"/>
    <w:link w:val="lfejChar"/>
    <w:unhideWhenUsed/>
    <w:rsid w:val="00E4624A"/>
    <w:pPr>
      <w:tabs>
        <w:tab w:val="center" w:pos="4536"/>
        <w:tab w:val="right" w:pos="9072"/>
      </w:tabs>
      <w:spacing w:after="0" w:line="240" w:lineRule="auto"/>
    </w:pPr>
  </w:style>
  <w:style w:type="character" w:customStyle="1" w:styleId="lfejChar">
    <w:name w:val="Élőfej Char"/>
    <w:basedOn w:val="Bekezdsalapbettpusa"/>
    <w:link w:val="lfej"/>
    <w:semiHidden/>
    <w:rsid w:val="00E4624A"/>
  </w:style>
  <w:style w:type="paragraph" w:styleId="llb">
    <w:name w:val="footer"/>
    <w:basedOn w:val="Norml"/>
    <w:link w:val="llbChar"/>
    <w:uiPriority w:val="99"/>
    <w:unhideWhenUsed/>
    <w:rsid w:val="00E4624A"/>
    <w:pPr>
      <w:tabs>
        <w:tab w:val="center" w:pos="4536"/>
        <w:tab w:val="right" w:pos="9072"/>
      </w:tabs>
      <w:spacing w:after="0" w:line="240" w:lineRule="auto"/>
    </w:pPr>
  </w:style>
  <w:style w:type="character" w:customStyle="1" w:styleId="llbChar">
    <w:name w:val="Élőláb Char"/>
    <w:basedOn w:val="Bekezdsalapbettpusa"/>
    <w:link w:val="llb"/>
    <w:uiPriority w:val="99"/>
    <w:rsid w:val="00E4624A"/>
  </w:style>
</w:styles>
</file>

<file path=word/webSettings.xml><?xml version="1.0" encoding="utf-8"?>
<w:webSettings xmlns:r="http://schemas.openxmlformats.org/officeDocument/2006/relationships" xmlns:w="http://schemas.openxmlformats.org/wordprocessingml/2006/main">
  <w:divs>
    <w:div w:id="7099583">
      <w:bodyDiv w:val="1"/>
      <w:marLeft w:val="0"/>
      <w:marRight w:val="0"/>
      <w:marTop w:val="0"/>
      <w:marBottom w:val="0"/>
      <w:divBdr>
        <w:top w:val="none" w:sz="0" w:space="0" w:color="auto"/>
        <w:left w:val="none" w:sz="0" w:space="0" w:color="auto"/>
        <w:bottom w:val="none" w:sz="0" w:space="0" w:color="auto"/>
        <w:right w:val="none" w:sz="0" w:space="0" w:color="auto"/>
      </w:divBdr>
    </w:div>
    <w:div w:id="82848556">
      <w:bodyDiv w:val="1"/>
      <w:marLeft w:val="0"/>
      <w:marRight w:val="0"/>
      <w:marTop w:val="0"/>
      <w:marBottom w:val="0"/>
      <w:divBdr>
        <w:top w:val="none" w:sz="0" w:space="0" w:color="auto"/>
        <w:left w:val="none" w:sz="0" w:space="0" w:color="auto"/>
        <w:bottom w:val="none" w:sz="0" w:space="0" w:color="auto"/>
        <w:right w:val="none" w:sz="0" w:space="0" w:color="auto"/>
      </w:divBdr>
    </w:div>
    <w:div w:id="270089264">
      <w:bodyDiv w:val="1"/>
      <w:marLeft w:val="0"/>
      <w:marRight w:val="0"/>
      <w:marTop w:val="0"/>
      <w:marBottom w:val="0"/>
      <w:divBdr>
        <w:top w:val="none" w:sz="0" w:space="0" w:color="auto"/>
        <w:left w:val="none" w:sz="0" w:space="0" w:color="auto"/>
        <w:bottom w:val="none" w:sz="0" w:space="0" w:color="auto"/>
        <w:right w:val="none" w:sz="0" w:space="0" w:color="auto"/>
      </w:divBdr>
    </w:div>
    <w:div w:id="272637033">
      <w:bodyDiv w:val="1"/>
      <w:marLeft w:val="0"/>
      <w:marRight w:val="0"/>
      <w:marTop w:val="0"/>
      <w:marBottom w:val="0"/>
      <w:divBdr>
        <w:top w:val="none" w:sz="0" w:space="0" w:color="auto"/>
        <w:left w:val="none" w:sz="0" w:space="0" w:color="auto"/>
        <w:bottom w:val="none" w:sz="0" w:space="0" w:color="auto"/>
        <w:right w:val="none" w:sz="0" w:space="0" w:color="auto"/>
      </w:divBdr>
    </w:div>
    <w:div w:id="287246895">
      <w:bodyDiv w:val="1"/>
      <w:marLeft w:val="0"/>
      <w:marRight w:val="0"/>
      <w:marTop w:val="0"/>
      <w:marBottom w:val="0"/>
      <w:divBdr>
        <w:top w:val="none" w:sz="0" w:space="0" w:color="auto"/>
        <w:left w:val="none" w:sz="0" w:space="0" w:color="auto"/>
        <w:bottom w:val="none" w:sz="0" w:space="0" w:color="auto"/>
        <w:right w:val="none" w:sz="0" w:space="0" w:color="auto"/>
      </w:divBdr>
    </w:div>
    <w:div w:id="409304590">
      <w:bodyDiv w:val="1"/>
      <w:marLeft w:val="0"/>
      <w:marRight w:val="0"/>
      <w:marTop w:val="0"/>
      <w:marBottom w:val="0"/>
      <w:divBdr>
        <w:top w:val="none" w:sz="0" w:space="0" w:color="auto"/>
        <w:left w:val="none" w:sz="0" w:space="0" w:color="auto"/>
        <w:bottom w:val="none" w:sz="0" w:space="0" w:color="auto"/>
        <w:right w:val="none" w:sz="0" w:space="0" w:color="auto"/>
      </w:divBdr>
    </w:div>
    <w:div w:id="416365082">
      <w:bodyDiv w:val="1"/>
      <w:marLeft w:val="0"/>
      <w:marRight w:val="0"/>
      <w:marTop w:val="0"/>
      <w:marBottom w:val="0"/>
      <w:divBdr>
        <w:top w:val="none" w:sz="0" w:space="0" w:color="auto"/>
        <w:left w:val="none" w:sz="0" w:space="0" w:color="auto"/>
        <w:bottom w:val="none" w:sz="0" w:space="0" w:color="auto"/>
        <w:right w:val="none" w:sz="0" w:space="0" w:color="auto"/>
      </w:divBdr>
    </w:div>
    <w:div w:id="462626567">
      <w:bodyDiv w:val="1"/>
      <w:marLeft w:val="0"/>
      <w:marRight w:val="0"/>
      <w:marTop w:val="0"/>
      <w:marBottom w:val="0"/>
      <w:divBdr>
        <w:top w:val="none" w:sz="0" w:space="0" w:color="auto"/>
        <w:left w:val="none" w:sz="0" w:space="0" w:color="auto"/>
        <w:bottom w:val="none" w:sz="0" w:space="0" w:color="auto"/>
        <w:right w:val="none" w:sz="0" w:space="0" w:color="auto"/>
      </w:divBdr>
    </w:div>
    <w:div w:id="514272455">
      <w:bodyDiv w:val="1"/>
      <w:marLeft w:val="0"/>
      <w:marRight w:val="0"/>
      <w:marTop w:val="0"/>
      <w:marBottom w:val="0"/>
      <w:divBdr>
        <w:top w:val="none" w:sz="0" w:space="0" w:color="auto"/>
        <w:left w:val="none" w:sz="0" w:space="0" w:color="auto"/>
        <w:bottom w:val="none" w:sz="0" w:space="0" w:color="auto"/>
        <w:right w:val="none" w:sz="0" w:space="0" w:color="auto"/>
      </w:divBdr>
    </w:div>
    <w:div w:id="826172258">
      <w:bodyDiv w:val="1"/>
      <w:marLeft w:val="0"/>
      <w:marRight w:val="0"/>
      <w:marTop w:val="0"/>
      <w:marBottom w:val="0"/>
      <w:divBdr>
        <w:top w:val="none" w:sz="0" w:space="0" w:color="auto"/>
        <w:left w:val="none" w:sz="0" w:space="0" w:color="auto"/>
        <w:bottom w:val="none" w:sz="0" w:space="0" w:color="auto"/>
        <w:right w:val="none" w:sz="0" w:space="0" w:color="auto"/>
      </w:divBdr>
    </w:div>
    <w:div w:id="849567526">
      <w:bodyDiv w:val="1"/>
      <w:marLeft w:val="0"/>
      <w:marRight w:val="0"/>
      <w:marTop w:val="0"/>
      <w:marBottom w:val="0"/>
      <w:divBdr>
        <w:top w:val="none" w:sz="0" w:space="0" w:color="auto"/>
        <w:left w:val="none" w:sz="0" w:space="0" w:color="auto"/>
        <w:bottom w:val="none" w:sz="0" w:space="0" w:color="auto"/>
        <w:right w:val="none" w:sz="0" w:space="0" w:color="auto"/>
      </w:divBdr>
    </w:div>
    <w:div w:id="940918996">
      <w:bodyDiv w:val="1"/>
      <w:marLeft w:val="0"/>
      <w:marRight w:val="0"/>
      <w:marTop w:val="0"/>
      <w:marBottom w:val="0"/>
      <w:divBdr>
        <w:top w:val="none" w:sz="0" w:space="0" w:color="auto"/>
        <w:left w:val="none" w:sz="0" w:space="0" w:color="auto"/>
        <w:bottom w:val="none" w:sz="0" w:space="0" w:color="auto"/>
        <w:right w:val="none" w:sz="0" w:space="0" w:color="auto"/>
      </w:divBdr>
    </w:div>
    <w:div w:id="1163013150">
      <w:bodyDiv w:val="1"/>
      <w:marLeft w:val="0"/>
      <w:marRight w:val="0"/>
      <w:marTop w:val="0"/>
      <w:marBottom w:val="0"/>
      <w:divBdr>
        <w:top w:val="none" w:sz="0" w:space="0" w:color="auto"/>
        <w:left w:val="none" w:sz="0" w:space="0" w:color="auto"/>
        <w:bottom w:val="none" w:sz="0" w:space="0" w:color="auto"/>
        <w:right w:val="none" w:sz="0" w:space="0" w:color="auto"/>
      </w:divBdr>
    </w:div>
    <w:div w:id="1228220517">
      <w:bodyDiv w:val="1"/>
      <w:marLeft w:val="0"/>
      <w:marRight w:val="0"/>
      <w:marTop w:val="0"/>
      <w:marBottom w:val="0"/>
      <w:divBdr>
        <w:top w:val="none" w:sz="0" w:space="0" w:color="auto"/>
        <w:left w:val="none" w:sz="0" w:space="0" w:color="auto"/>
        <w:bottom w:val="none" w:sz="0" w:space="0" w:color="auto"/>
        <w:right w:val="none" w:sz="0" w:space="0" w:color="auto"/>
      </w:divBdr>
    </w:div>
    <w:div w:id="1236547692">
      <w:bodyDiv w:val="1"/>
      <w:marLeft w:val="0"/>
      <w:marRight w:val="0"/>
      <w:marTop w:val="0"/>
      <w:marBottom w:val="0"/>
      <w:divBdr>
        <w:top w:val="none" w:sz="0" w:space="0" w:color="auto"/>
        <w:left w:val="none" w:sz="0" w:space="0" w:color="auto"/>
        <w:bottom w:val="none" w:sz="0" w:space="0" w:color="auto"/>
        <w:right w:val="none" w:sz="0" w:space="0" w:color="auto"/>
      </w:divBdr>
    </w:div>
    <w:div w:id="1250892088">
      <w:bodyDiv w:val="1"/>
      <w:marLeft w:val="0"/>
      <w:marRight w:val="0"/>
      <w:marTop w:val="0"/>
      <w:marBottom w:val="0"/>
      <w:divBdr>
        <w:top w:val="none" w:sz="0" w:space="0" w:color="auto"/>
        <w:left w:val="none" w:sz="0" w:space="0" w:color="auto"/>
        <w:bottom w:val="none" w:sz="0" w:space="0" w:color="auto"/>
        <w:right w:val="none" w:sz="0" w:space="0" w:color="auto"/>
      </w:divBdr>
    </w:div>
    <w:div w:id="1252545962">
      <w:bodyDiv w:val="1"/>
      <w:marLeft w:val="0"/>
      <w:marRight w:val="0"/>
      <w:marTop w:val="0"/>
      <w:marBottom w:val="0"/>
      <w:divBdr>
        <w:top w:val="none" w:sz="0" w:space="0" w:color="auto"/>
        <w:left w:val="none" w:sz="0" w:space="0" w:color="auto"/>
        <w:bottom w:val="none" w:sz="0" w:space="0" w:color="auto"/>
        <w:right w:val="none" w:sz="0" w:space="0" w:color="auto"/>
      </w:divBdr>
    </w:div>
    <w:div w:id="1365865883">
      <w:bodyDiv w:val="1"/>
      <w:marLeft w:val="0"/>
      <w:marRight w:val="0"/>
      <w:marTop w:val="0"/>
      <w:marBottom w:val="0"/>
      <w:divBdr>
        <w:top w:val="none" w:sz="0" w:space="0" w:color="auto"/>
        <w:left w:val="none" w:sz="0" w:space="0" w:color="auto"/>
        <w:bottom w:val="none" w:sz="0" w:space="0" w:color="auto"/>
        <w:right w:val="none" w:sz="0" w:space="0" w:color="auto"/>
      </w:divBdr>
    </w:div>
    <w:div w:id="1395081670">
      <w:bodyDiv w:val="1"/>
      <w:marLeft w:val="0"/>
      <w:marRight w:val="0"/>
      <w:marTop w:val="0"/>
      <w:marBottom w:val="0"/>
      <w:divBdr>
        <w:top w:val="none" w:sz="0" w:space="0" w:color="auto"/>
        <w:left w:val="none" w:sz="0" w:space="0" w:color="auto"/>
        <w:bottom w:val="none" w:sz="0" w:space="0" w:color="auto"/>
        <w:right w:val="none" w:sz="0" w:space="0" w:color="auto"/>
      </w:divBdr>
    </w:div>
    <w:div w:id="1395274259">
      <w:bodyDiv w:val="1"/>
      <w:marLeft w:val="0"/>
      <w:marRight w:val="0"/>
      <w:marTop w:val="0"/>
      <w:marBottom w:val="0"/>
      <w:divBdr>
        <w:top w:val="none" w:sz="0" w:space="0" w:color="auto"/>
        <w:left w:val="none" w:sz="0" w:space="0" w:color="auto"/>
        <w:bottom w:val="none" w:sz="0" w:space="0" w:color="auto"/>
        <w:right w:val="none" w:sz="0" w:space="0" w:color="auto"/>
      </w:divBdr>
    </w:div>
    <w:div w:id="1409573988">
      <w:bodyDiv w:val="1"/>
      <w:marLeft w:val="0"/>
      <w:marRight w:val="0"/>
      <w:marTop w:val="0"/>
      <w:marBottom w:val="0"/>
      <w:divBdr>
        <w:top w:val="none" w:sz="0" w:space="0" w:color="auto"/>
        <w:left w:val="none" w:sz="0" w:space="0" w:color="auto"/>
        <w:bottom w:val="none" w:sz="0" w:space="0" w:color="auto"/>
        <w:right w:val="none" w:sz="0" w:space="0" w:color="auto"/>
      </w:divBdr>
    </w:div>
    <w:div w:id="1496992735">
      <w:bodyDiv w:val="1"/>
      <w:marLeft w:val="0"/>
      <w:marRight w:val="0"/>
      <w:marTop w:val="0"/>
      <w:marBottom w:val="0"/>
      <w:divBdr>
        <w:top w:val="none" w:sz="0" w:space="0" w:color="auto"/>
        <w:left w:val="none" w:sz="0" w:space="0" w:color="auto"/>
        <w:bottom w:val="none" w:sz="0" w:space="0" w:color="auto"/>
        <w:right w:val="none" w:sz="0" w:space="0" w:color="auto"/>
      </w:divBdr>
    </w:div>
    <w:div w:id="1578712915">
      <w:bodyDiv w:val="1"/>
      <w:marLeft w:val="0"/>
      <w:marRight w:val="0"/>
      <w:marTop w:val="0"/>
      <w:marBottom w:val="0"/>
      <w:divBdr>
        <w:top w:val="none" w:sz="0" w:space="0" w:color="auto"/>
        <w:left w:val="none" w:sz="0" w:space="0" w:color="auto"/>
        <w:bottom w:val="none" w:sz="0" w:space="0" w:color="auto"/>
        <w:right w:val="none" w:sz="0" w:space="0" w:color="auto"/>
      </w:divBdr>
    </w:div>
    <w:div w:id="1731994331">
      <w:bodyDiv w:val="1"/>
      <w:marLeft w:val="0"/>
      <w:marRight w:val="0"/>
      <w:marTop w:val="0"/>
      <w:marBottom w:val="0"/>
      <w:divBdr>
        <w:top w:val="none" w:sz="0" w:space="0" w:color="auto"/>
        <w:left w:val="none" w:sz="0" w:space="0" w:color="auto"/>
        <w:bottom w:val="none" w:sz="0" w:space="0" w:color="auto"/>
        <w:right w:val="none" w:sz="0" w:space="0" w:color="auto"/>
      </w:divBdr>
    </w:div>
    <w:div w:id="20008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2ACC2-5821-4EAF-BE48-47963117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14033</Words>
  <Characters>96829</Characters>
  <Application>Microsoft Office Word</Application>
  <DocSecurity>0</DocSecurity>
  <Lines>806</Lines>
  <Paragraphs>221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2017-12-18T07:41:00Z</dcterms:created>
  <dcterms:modified xsi:type="dcterms:W3CDTF">2017-12-20T08:59:00Z</dcterms:modified>
</cp:coreProperties>
</file>